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60" w:rsidRPr="006F4660" w:rsidRDefault="006F4660" w:rsidP="006F466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2794635</wp:posOffset>
            </wp:positionH>
            <wp:positionV relativeFrom="margin">
              <wp:posOffset>82550</wp:posOffset>
            </wp:positionV>
            <wp:extent cx="575945" cy="687070"/>
            <wp:effectExtent l="38100" t="38100" r="33655" b="36830"/>
            <wp:wrapNone/>
            <wp:docPr id="1" name="Рисунок 1" descr="Мингрельское СП Абин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ингрельское СП Абин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9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8707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4660" w:rsidRPr="006F4660" w:rsidRDefault="006F4660" w:rsidP="006F4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F466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6F4660" w:rsidRPr="006F4660" w:rsidRDefault="006F4660" w:rsidP="006F4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F4660" w:rsidRPr="006F4660" w:rsidRDefault="006F4660" w:rsidP="006F4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6F466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6F466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 С Т А Н О В Л Е Н И Е</w:t>
      </w:r>
    </w:p>
    <w:p w:rsidR="006F4660" w:rsidRPr="006F4660" w:rsidRDefault="006F4660" w:rsidP="006F4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4660" w:rsidRPr="006F4660" w:rsidRDefault="006F4660" w:rsidP="006F466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4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АДМИНИСТРАЦИИ  МИНГРЕЛЬСКОГО СЕЛЬСКОГО ПОСЕЛЕНИ                   АБИНСКОГО РАЙОНА</w:t>
      </w:r>
    </w:p>
    <w:p w:rsidR="006F4660" w:rsidRPr="006F4660" w:rsidRDefault="006F4660" w:rsidP="006F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660" w:rsidRPr="006F4660" w:rsidRDefault="006F4660" w:rsidP="006F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70567">
        <w:rPr>
          <w:rFonts w:ascii="Times New Roman" w:eastAsia="Times New Roman" w:hAnsi="Times New Roman" w:cs="Times New Roman"/>
          <w:sz w:val="24"/>
          <w:szCs w:val="24"/>
          <w:lang w:eastAsia="ru-RU"/>
        </w:rPr>
        <w:t>29.01.2019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47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6F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47056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6F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6F4660" w:rsidRPr="006F4660" w:rsidRDefault="006F4660" w:rsidP="006F46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6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станица Мингрельская</w:t>
      </w:r>
    </w:p>
    <w:p w:rsidR="006F4660" w:rsidRPr="009F1A81" w:rsidRDefault="006F4660" w:rsidP="006F4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660" w:rsidRPr="009F1A81" w:rsidRDefault="006F4660" w:rsidP="006F4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660" w:rsidRPr="006F4660" w:rsidRDefault="006F4660" w:rsidP="009F1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6F4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повышении базовых окладов (базовых должностных окладов), базовых ставок заработной платы  работников муниципальных учреждений Мингрельского сельского поселения Абинского района,  перешедших на отраслевые системы оплаты труда</w:t>
      </w:r>
      <w:bookmarkEnd w:id="0"/>
    </w:p>
    <w:p w:rsidR="006F4660" w:rsidRPr="009F1A81" w:rsidRDefault="006F4660" w:rsidP="009F1A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660" w:rsidRPr="009F1A81" w:rsidRDefault="006F4660" w:rsidP="009F1A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660" w:rsidRPr="006F4660" w:rsidRDefault="006F4660" w:rsidP="009F1A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6651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реализации положений статей</w:t>
      </w:r>
      <w:r w:rsidRPr="006F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130, 134 Трудового кодекса Российской Федерации, </w:t>
      </w:r>
      <w:r w:rsidRPr="006F466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Мингрельского сельского поселения</w:t>
      </w:r>
      <w:r w:rsidR="009F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Абинского района</w:t>
      </w:r>
      <w:r w:rsidR="00D66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F4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F4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</w:t>
      </w:r>
      <w:r w:rsidRPr="006F46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12A89" w:rsidRDefault="006F4660" w:rsidP="009F1A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66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F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6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с 1 января 201</w:t>
      </w:r>
      <w:r w:rsidR="00D6651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F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 w:rsidR="00D6651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F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базовых окладов (базовых должностных окладов), базовы</w:t>
      </w:r>
      <w:r w:rsidR="00D6651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F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</w:t>
      </w:r>
      <w:r w:rsidR="00D66519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6F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заработной платы  работников муниципальных учреждений Мингрельского сельского поселения Абинского района, перешедших на о</w:t>
      </w:r>
      <w:r w:rsidR="00812A8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траслевые системы оплаты труда установленные:</w:t>
      </w:r>
    </w:p>
    <w:p w:rsidR="00485DC7" w:rsidRPr="00485DC7" w:rsidRDefault="00812A89" w:rsidP="009F1A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постановлением</w:t>
      </w:r>
      <w:r w:rsidR="00485DC7" w:rsidRPr="00485DC7">
        <w:t xml:space="preserve"> </w:t>
      </w:r>
      <w:r w:rsidR="00485DC7" w:rsidRPr="00485DC7">
        <w:rPr>
          <w:rFonts w:ascii="Times New Roman" w:hAnsi="Times New Roman" w:cs="Times New Roman"/>
          <w:sz w:val="28"/>
          <w:szCs w:val="28"/>
        </w:rPr>
        <w:t>администрации</w:t>
      </w:r>
      <w:r w:rsidR="00485DC7">
        <w:rPr>
          <w:rFonts w:ascii="Times New Roman" w:hAnsi="Times New Roman" w:cs="Times New Roman"/>
          <w:sz w:val="28"/>
          <w:szCs w:val="28"/>
        </w:rPr>
        <w:t xml:space="preserve"> Мингрельского сельского поселения </w:t>
      </w:r>
      <w:r w:rsidR="00485DC7">
        <w:t xml:space="preserve"> </w:t>
      </w:r>
      <w:r w:rsidR="00485DC7" w:rsidRPr="00485D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</w:t>
      </w:r>
      <w:r w:rsidR="00485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2014 года. № 139 «</w:t>
      </w:r>
      <w:r w:rsidR="00485DC7" w:rsidRPr="00485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отраслевых </w:t>
      </w:r>
      <w:proofErr w:type="gramStart"/>
      <w:r w:rsidR="00485DC7" w:rsidRPr="00485DC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 оплаты труда работников муниципальных учреждений Мингрельского сельского поселения</w:t>
      </w:r>
      <w:proofErr w:type="gramEnd"/>
      <w:r w:rsidR="00485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DC7" w:rsidRPr="00485DC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Абинского района</w:t>
      </w:r>
      <w:r w:rsidR="00485DC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705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2A89" w:rsidRDefault="00470567" w:rsidP="009F1A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постановлением</w:t>
      </w:r>
      <w:r w:rsidRPr="00485DC7">
        <w:t xml:space="preserve"> </w:t>
      </w:r>
      <w:r w:rsidRPr="00485DC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Мингрельского сельского поселения </w:t>
      </w:r>
      <w:r>
        <w:t xml:space="preserve"> </w:t>
      </w:r>
      <w:r w:rsidRPr="0047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17 ноября 2014 года №140 «Об оплате </w:t>
      </w:r>
      <w:proofErr w:type="gramStart"/>
      <w:r w:rsidRPr="0047056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работников муниципальных учреждений культуры Мингрельского сельского поселения</w:t>
      </w:r>
      <w:proofErr w:type="gramEnd"/>
      <w:r w:rsidRPr="0047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Абинского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660" w:rsidRDefault="0038280E" w:rsidP="009F1A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F4660" w:rsidRPr="006F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12A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становить</w:t>
      </w:r>
      <w:proofErr w:type="gramEnd"/>
      <w:r w:rsidR="00812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подлежат округлению</w:t>
      </w:r>
      <w:r w:rsidR="006F4660" w:rsidRPr="006F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A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базовых окладов (базовых должностных окладов), базовых ставок заработной платы при их увеличении (индексации), а также размеры окладов (должностных окладов), ставок заработной платы, образованных путем применения повышающих коэффициентов к базовым окладам (базовым должностным окладам), базовым ставкам заработной платы, установленным по профессиональным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квалификационным группам,</w:t>
      </w:r>
      <w:r w:rsidR="00812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660" w:rsidRPr="006F46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целого рубля в сторону увеличения.</w:t>
      </w:r>
    </w:p>
    <w:p w:rsidR="009F1A81" w:rsidRDefault="0038280E" w:rsidP="009F1A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Финансирование расходов, связанных с реализацией настоящего постановления, осуществлять в пределах средств, предусмотренных в бюджете Мингрельского сельского поселения на соответствующий финансовый год.</w:t>
      </w:r>
    </w:p>
    <w:p w:rsidR="006F4660" w:rsidRPr="006F4660" w:rsidRDefault="006F4660" w:rsidP="009F1A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6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proofErr w:type="gramStart"/>
      <w:r w:rsidRPr="006F46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F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начальника финансового отдела администрации Мингрельского сельского поселения </w:t>
      </w:r>
      <w:proofErr w:type="spellStart"/>
      <w:r w:rsidR="0038280E">
        <w:rPr>
          <w:rFonts w:ascii="Times New Roman" w:eastAsia="Times New Roman" w:hAnsi="Times New Roman" w:cs="Times New Roman"/>
          <w:sz w:val="28"/>
          <w:szCs w:val="28"/>
          <w:lang w:eastAsia="ru-RU"/>
        </w:rPr>
        <w:t>С.Д.Андриенко</w:t>
      </w:r>
      <w:proofErr w:type="spellEnd"/>
      <w:r w:rsidRPr="006F46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660" w:rsidRPr="006F4660" w:rsidRDefault="006F4660" w:rsidP="009F1A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660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Общему отделу администрации (</w:t>
      </w:r>
      <w:r w:rsidR="0038280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Якобчук</w:t>
      </w:r>
      <w:r w:rsidRPr="006F4660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обнародовать настоящее постановление и разместить на официальном сайте администрации в сети «Интернет».</w:t>
      </w:r>
    </w:p>
    <w:p w:rsidR="006F4660" w:rsidRPr="006F4660" w:rsidRDefault="006F4660" w:rsidP="009F1A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660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83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6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обнародования и распространяется на правоотношения, возникшие с 1 января 201</w:t>
      </w:r>
      <w:r w:rsidR="0038280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F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6F4660" w:rsidRPr="006F4660" w:rsidRDefault="006F4660" w:rsidP="009F1A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660" w:rsidRPr="006F4660" w:rsidRDefault="006F4660" w:rsidP="009F1A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660" w:rsidRPr="006F4660" w:rsidRDefault="006F4660" w:rsidP="009F1A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66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Мингрельского сельского поселения</w:t>
      </w:r>
    </w:p>
    <w:p w:rsidR="006F4660" w:rsidRPr="006F4660" w:rsidRDefault="006F4660" w:rsidP="009F1A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Абинский район                                                                               И.В. Дубровин  </w:t>
      </w:r>
    </w:p>
    <w:p w:rsidR="006F4660" w:rsidRPr="006F4660" w:rsidRDefault="006F4660" w:rsidP="009F1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660" w:rsidRPr="006F4660" w:rsidRDefault="006F4660" w:rsidP="009F1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660" w:rsidRPr="006F4660" w:rsidRDefault="006F4660" w:rsidP="009F1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660" w:rsidRPr="006F4660" w:rsidRDefault="006F4660" w:rsidP="009F1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660" w:rsidRPr="006F4660" w:rsidRDefault="006F4660" w:rsidP="009F1A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660" w:rsidRPr="006F4660" w:rsidRDefault="006F4660" w:rsidP="009F1A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660" w:rsidRPr="006F4660" w:rsidRDefault="006F4660" w:rsidP="009F1A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660" w:rsidRPr="006F4660" w:rsidRDefault="006F4660" w:rsidP="009F1A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765" w:rsidRDefault="00881765" w:rsidP="009F1A81">
      <w:pPr>
        <w:spacing w:line="240" w:lineRule="auto"/>
      </w:pPr>
    </w:p>
    <w:sectPr w:rsidR="00881765" w:rsidSect="009F1A81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2AF" w:rsidRDefault="00AC52AF">
      <w:pPr>
        <w:spacing w:after="0" w:line="240" w:lineRule="auto"/>
      </w:pPr>
      <w:r>
        <w:separator/>
      </w:r>
    </w:p>
  </w:endnote>
  <w:endnote w:type="continuationSeparator" w:id="0">
    <w:p w:rsidR="00AC52AF" w:rsidRDefault="00AC5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2AF" w:rsidRDefault="00AC52AF">
      <w:pPr>
        <w:spacing w:after="0" w:line="240" w:lineRule="auto"/>
      </w:pPr>
      <w:r>
        <w:separator/>
      </w:r>
    </w:p>
  </w:footnote>
  <w:footnote w:type="continuationSeparator" w:id="0">
    <w:p w:rsidR="00AC52AF" w:rsidRDefault="00AC5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E0E" w:rsidRDefault="00A35A29" w:rsidP="00AB333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6E3FF6">
      <w:rPr>
        <w:rStyle w:val="a5"/>
      </w:rPr>
      <w:fldChar w:fldCharType="separate"/>
    </w:r>
    <w:r w:rsidR="006E3FF6">
      <w:rPr>
        <w:rStyle w:val="a5"/>
        <w:noProof/>
      </w:rPr>
      <w:t>2</w:t>
    </w:r>
    <w:r>
      <w:rPr>
        <w:rStyle w:val="a5"/>
      </w:rPr>
      <w:fldChar w:fldCharType="end"/>
    </w:r>
  </w:p>
  <w:p w:rsidR="00812E0E" w:rsidRDefault="00AC52A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E0E" w:rsidRDefault="00A35A29" w:rsidP="00AB333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3FF6">
      <w:rPr>
        <w:rStyle w:val="a5"/>
        <w:noProof/>
      </w:rPr>
      <w:t>2</w:t>
    </w:r>
    <w:r>
      <w:rPr>
        <w:rStyle w:val="a5"/>
      </w:rPr>
      <w:fldChar w:fldCharType="end"/>
    </w:r>
  </w:p>
  <w:p w:rsidR="00812E0E" w:rsidRDefault="00AC52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660"/>
    <w:rsid w:val="0038280E"/>
    <w:rsid w:val="00470567"/>
    <w:rsid w:val="00485DC7"/>
    <w:rsid w:val="006E3FF6"/>
    <w:rsid w:val="006F4660"/>
    <w:rsid w:val="00812A89"/>
    <w:rsid w:val="00834DF1"/>
    <w:rsid w:val="00881765"/>
    <w:rsid w:val="009B6709"/>
    <w:rsid w:val="009F1A81"/>
    <w:rsid w:val="00A14C52"/>
    <w:rsid w:val="00A35A29"/>
    <w:rsid w:val="00AC52AF"/>
    <w:rsid w:val="00D6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46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F46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F4660"/>
  </w:style>
  <w:style w:type="paragraph" w:styleId="a6">
    <w:name w:val="footer"/>
    <w:basedOn w:val="a"/>
    <w:link w:val="a7"/>
    <w:uiPriority w:val="99"/>
    <w:unhideWhenUsed/>
    <w:rsid w:val="009F1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1A81"/>
  </w:style>
  <w:style w:type="paragraph" w:styleId="a8">
    <w:name w:val="Balloon Text"/>
    <w:basedOn w:val="a"/>
    <w:link w:val="a9"/>
    <w:uiPriority w:val="99"/>
    <w:semiHidden/>
    <w:unhideWhenUsed/>
    <w:rsid w:val="006E3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3F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46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F46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F4660"/>
  </w:style>
  <w:style w:type="paragraph" w:styleId="a6">
    <w:name w:val="footer"/>
    <w:basedOn w:val="a"/>
    <w:link w:val="a7"/>
    <w:uiPriority w:val="99"/>
    <w:unhideWhenUsed/>
    <w:rsid w:val="009F1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1A81"/>
  </w:style>
  <w:style w:type="paragraph" w:styleId="a8">
    <w:name w:val="Balloon Text"/>
    <w:basedOn w:val="a"/>
    <w:link w:val="a9"/>
    <w:uiPriority w:val="99"/>
    <w:semiHidden/>
    <w:unhideWhenUsed/>
    <w:rsid w:val="006E3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3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Васильевна</dc:creator>
  <cp:lastModifiedBy>Александр Слепуха</cp:lastModifiedBy>
  <cp:revision>5</cp:revision>
  <cp:lastPrinted>2019-07-08T13:47:00Z</cp:lastPrinted>
  <dcterms:created xsi:type="dcterms:W3CDTF">2017-10-18T10:59:00Z</dcterms:created>
  <dcterms:modified xsi:type="dcterms:W3CDTF">2019-07-08T13:56:00Z</dcterms:modified>
</cp:coreProperties>
</file>