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5E" w:rsidRPr="00EA135E" w:rsidRDefault="00F12BB7" w:rsidP="00EA135E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2620010</wp:posOffset>
            </wp:positionH>
            <wp:positionV relativeFrom="margin">
              <wp:posOffset>-322580</wp:posOffset>
            </wp:positionV>
            <wp:extent cx="582930" cy="674370"/>
            <wp:effectExtent l="19050" t="19050" r="26670" b="11430"/>
            <wp:wrapTight wrapText="bothSides">
              <wp:wrapPolygon edited="0">
                <wp:start x="-706" y="-610"/>
                <wp:lineTo x="-706" y="21966"/>
                <wp:lineTo x="22588" y="21966"/>
                <wp:lineTo x="22588" y="-610"/>
                <wp:lineTo x="-706" y="-610"/>
              </wp:wrapPolygon>
            </wp:wrapTight>
            <wp:docPr id="2" name="Рисунок 1" descr="Мингрельское СП Аб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нгрельское СП Аб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743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35E" w:rsidRPr="00EA135E" w:rsidRDefault="00EA135E" w:rsidP="00EA135E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/>
          <w:sz w:val="20"/>
          <w:szCs w:val="20"/>
        </w:rPr>
      </w:pPr>
    </w:p>
    <w:p w:rsidR="00EA135E" w:rsidRPr="00EA135E" w:rsidRDefault="00EA135E" w:rsidP="00EA135E">
      <w:pPr>
        <w:jc w:val="center"/>
        <w:rPr>
          <w:b/>
          <w:sz w:val="36"/>
          <w:szCs w:val="20"/>
        </w:rPr>
      </w:pPr>
      <w:proofErr w:type="gramStart"/>
      <w:r w:rsidRPr="00EA135E">
        <w:rPr>
          <w:b/>
          <w:sz w:val="36"/>
          <w:szCs w:val="20"/>
        </w:rPr>
        <w:t>П</w:t>
      </w:r>
      <w:proofErr w:type="gramEnd"/>
      <w:r w:rsidRPr="00EA135E">
        <w:rPr>
          <w:b/>
          <w:sz w:val="36"/>
          <w:szCs w:val="20"/>
        </w:rPr>
        <w:t xml:space="preserve"> О С Т А Н О В Л Е Н И Е</w:t>
      </w:r>
    </w:p>
    <w:p w:rsidR="00EA135E" w:rsidRPr="00EA135E" w:rsidRDefault="00EA135E" w:rsidP="00EA135E">
      <w:pPr>
        <w:jc w:val="center"/>
        <w:rPr>
          <w:b/>
          <w:sz w:val="36"/>
          <w:szCs w:val="20"/>
        </w:rPr>
      </w:pPr>
    </w:p>
    <w:p w:rsidR="00EA135E" w:rsidRPr="00EA135E" w:rsidRDefault="00EA135E" w:rsidP="00EA135E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A135E">
        <w:rPr>
          <w:b/>
          <w:bCs/>
          <w:kern w:val="32"/>
        </w:rPr>
        <w:t>АДМИНИСТРАЦИИ МИНГРЕЛЬСКОГО СЕЛЬСКОГО ПОСЕЛЕНИЯ</w:t>
      </w:r>
    </w:p>
    <w:p w:rsidR="00EA135E" w:rsidRPr="00EA135E" w:rsidRDefault="00EA135E" w:rsidP="00EA135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kern w:val="32"/>
        </w:rPr>
      </w:pPr>
      <w:r w:rsidRPr="00EA135E">
        <w:rPr>
          <w:rFonts w:cs="Arial"/>
          <w:b/>
          <w:bCs/>
          <w:kern w:val="32"/>
        </w:rPr>
        <w:t>АБИНСКОГО РАЙОНА</w:t>
      </w:r>
    </w:p>
    <w:p w:rsidR="00EA135E" w:rsidRPr="00EA135E" w:rsidRDefault="00EA135E" w:rsidP="00EA135E">
      <w:pPr>
        <w:overflowPunct w:val="0"/>
        <w:autoSpaceDE w:val="0"/>
        <w:autoSpaceDN w:val="0"/>
        <w:adjustRightInd w:val="0"/>
        <w:rPr>
          <w:rFonts w:ascii="Times New Roman CYR" w:hAnsi="Times New Roman CYR"/>
          <w:b/>
        </w:rPr>
      </w:pPr>
    </w:p>
    <w:p w:rsidR="00EA135E" w:rsidRPr="00EA135E" w:rsidRDefault="00EA135E" w:rsidP="00EA135E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sz w:val="24"/>
          <w:szCs w:val="20"/>
        </w:rPr>
      </w:pPr>
      <w:r w:rsidRPr="00EA135E">
        <w:rPr>
          <w:rFonts w:ascii="Times New Roman CYR" w:hAnsi="Times New Roman CYR"/>
          <w:sz w:val="24"/>
          <w:szCs w:val="20"/>
        </w:rPr>
        <w:t xml:space="preserve">от </w:t>
      </w:r>
      <w:r w:rsidR="00257A5F">
        <w:rPr>
          <w:rFonts w:ascii="Times New Roman CYR" w:hAnsi="Times New Roman CYR"/>
          <w:sz w:val="24"/>
          <w:szCs w:val="20"/>
        </w:rPr>
        <w:t>24.07.2017</w:t>
      </w:r>
      <w:r w:rsidRPr="00EA135E">
        <w:rPr>
          <w:rFonts w:ascii="Times New Roman CYR" w:hAnsi="Times New Roman CYR"/>
          <w:sz w:val="24"/>
          <w:szCs w:val="20"/>
        </w:rPr>
        <w:t xml:space="preserve"> г.                                                                                                                     № </w:t>
      </w:r>
      <w:r w:rsidR="00257A5F">
        <w:rPr>
          <w:rFonts w:ascii="Times New Roman CYR" w:hAnsi="Times New Roman CYR"/>
          <w:sz w:val="24"/>
          <w:szCs w:val="20"/>
        </w:rPr>
        <w:t>87</w:t>
      </w:r>
    </w:p>
    <w:p w:rsidR="00EA135E" w:rsidRPr="00EA135E" w:rsidRDefault="00EA135E" w:rsidP="00EA135E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sz w:val="24"/>
          <w:szCs w:val="20"/>
        </w:rPr>
      </w:pPr>
      <w:r w:rsidRPr="00EA135E">
        <w:rPr>
          <w:rFonts w:ascii="Times New Roman CYR" w:hAnsi="Times New Roman CYR"/>
          <w:sz w:val="24"/>
          <w:szCs w:val="20"/>
        </w:rPr>
        <w:t>станица Мингрельская</w:t>
      </w:r>
    </w:p>
    <w:p w:rsidR="00104A8E" w:rsidRDefault="00104A8E" w:rsidP="003B0186">
      <w:pPr>
        <w:jc w:val="center"/>
        <w:rPr>
          <w:b/>
        </w:rPr>
      </w:pPr>
    </w:p>
    <w:p w:rsidR="00C80D14" w:rsidRPr="00305E58" w:rsidRDefault="00975084" w:rsidP="003B0186">
      <w:pPr>
        <w:jc w:val="center"/>
        <w:rPr>
          <w:b/>
        </w:rPr>
      </w:pPr>
      <w:r w:rsidRPr="00975084">
        <w:rPr>
          <w:b/>
        </w:rPr>
        <w:t xml:space="preserve">Об утверждении муниципальной программы </w:t>
      </w:r>
      <w:r w:rsidR="00D653A7">
        <w:rPr>
          <w:b/>
        </w:rPr>
        <w:t>Мингрельского сельского</w:t>
      </w:r>
      <w:r w:rsidRPr="00975084">
        <w:rPr>
          <w:b/>
        </w:rPr>
        <w:t xml:space="preserve"> поселения Абинского района «Обеспечение безопасности населения»</w:t>
      </w:r>
      <w:r w:rsidR="00305E58" w:rsidRPr="00305E58">
        <w:rPr>
          <w:rFonts w:eastAsia="Arial CYR" w:cs="Arial CYR"/>
        </w:rPr>
        <w:t xml:space="preserve"> </w:t>
      </w:r>
      <w:r w:rsidR="00305E58" w:rsidRPr="00305E58">
        <w:rPr>
          <w:rFonts w:eastAsia="Arial CYR" w:cs="Arial CYR"/>
          <w:b/>
        </w:rPr>
        <w:t>на 2018 – 2020 годы.</w:t>
      </w:r>
    </w:p>
    <w:p w:rsidR="00543624" w:rsidRDefault="00543624" w:rsidP="003B0186">
      <w:pPr>
        <w:jc w:val="center"/>
        <w:rPr>
          <w:b/>
        </w:rPr>
      </w:pPr>
    </w:p>
    <w:p w:rsidR="00C80D14" w:rsidRDefault="00C80D14" w:rsidP="003B0186">
      <w:pPr>
        <w:jc w:val="center"/>
        <w:rPr>
          <w:b/>
        </w:rPr>
      </w:pPr>
    </w:p>
    <w:p w:rsidR="001B6EA9" w:rsidRDefault="009F715D" w:rsidP="003B0186">
      <w:pPr>
        <w:ind w:firstLine="851"/>
        <w:jc w:val="both"/>
      </w:pPr>
      <w:r>
        <w:t xml:space="preserve">На основании статьи 179 Бюджетного кодекса Российской Федерации, </w:t>
      </w:r>
      <w:r>
        <w:rPr>
          <w:bCs/>
        </w:rPr>
        <w:t>Федерального закона</w:t>
      </w:r>
      <w:r w:rsidR="00AA18D7" w:rsidRPr="00AA18D7">
        <w:rPr>
          <w:bCs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A18D7">
        <w:rPr>
          <w:bCs/>
        </w:rPr>
        <w:t xml:space="preserve">, </w:t>
      </w:r>
      <w:r>
        <w:rPr>
          <w:bCs/>
        </w:rPr>
        <w:t>стат</w:t>
      </w:r>
      <w:r w:rsidR="009D4D89">
        <w:rPr>
          <w:bCs/>
        </w:rPr>
        <w:t>ьями</w:t>
      </w:r>
      <w:r>
        <w:rPr>
          <w:bCs/>
        </w:rPr>
        <w:t xml:space="preserve"> </w:t>
      </w:r>
      <w:r w:rsidR="00AA18D7">
        <w:t>32,</w:t>
      </w:r>
      <w:r w:rsidR="00543624">
        <w:t xml:space="preserve"> 65 устава </w:t>
      </w:r>
      <w:r w:rsidR="00D653A7">
        <w:t>Мингрельского сельского</w:t>
      </w:r>
      <w:r w:rsidR="00543624">
        <w:t xml:space="preserve"> поселения Абинского района, </w:t>
      </w:r>
      <w:r w:rsidR="009A7C77">
        <w:t xml:space="preserve">администрация </w:t>
      </w:r>
      <w:r w:rsidR="00D653A7">
        <w:t>Мингрельского сельского</w:t>
      </w:r>
      <w:r w:rsidR="009A7C77">
        <w:t xml:space="preserve"> поселения </w:t>
      </w:r>
      <w:proofErr w:type="gramStart"/>
      <w:r w:rsidR="009A7C77">
        <w:t>п</w:t>
      </w:r>
      <w:proofErr w:type="gramEnd"/>
      <w:r w:rsidR="009A7C77">
        <w:t xml:space="preserve"> о с т а н о в л я е т:</w:t>
      </w:r>
    </w:p>
    <w:p w:rsidR="00B10E23" w:rsidRDefault="00B10E23" w:rsidP="00257A5F">
      <w:pPr>
        <w:numPr>
          <w:ilvl w:val="0"/>
          <w:numId w:val="20"/>
        </w:numPr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Утвердить муниципальную программу «</w:t>
      </w:r>
      <w:r w:rsidRPr="00B10E23">
        <w:t>Обеспечение безопасности населения</w:t>
      </w:r>
      <w:r w:rsidRPr="00B10E23">
        <w:rPr>
          <w:rFonts w:eastAsia="Arial CYR" w:cs="Arial CYR"/>
        </w:rPr>
        <w:t>»</w:t>
      </w:r>
      <w:r w:rsidR="00257A5F">
        <w:rPr>
          <w:rFonts w:eastAsia="Arial CYR" w:cs="Arial CYR"/>
        </w:rPr>
        <w:t xml:space="preserve"> на 2018 – 2020</w:t>
      </w:r>
      <w:r>
        <w:rPr>
          <w:rFonts w:eastAsia="Arial CYR" w:cs="Arial CYR"/>
        </w:rPr>
        <w:t xml:space="preserve"> годы.</w:t>
      </w:r>
    </w:p>
    <w:p w:rsidR="00257A5F" w:rsidRPr="00257A5F" w:rsidRDefault="00257A5F" w:rsidP="00257A5F">
      <w:pPr>
        <w:numPr>
          <w:ilvl w:val="0"/>
          <w:numId w:val="20"/>
        </w:numPr>
        <w:ind w:right="-185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Считать утратившим силу постановление администрации Мингрельского сельского </w:t>
      </w:r>
      <w:r w:rsidRPr="003D356F">
        <w:rPr>
          <w:rFonts w:eastAsia="Arial CYR" w:cs="Arial CYR"/>
        </w:rPr>
        <w:t xml:space="preserve">поселения </w:t>
      </w:r>
      <w:r>
        <w:rPr>
          <w:rFonts w:eastAsia="Arial CYR" w:cs="Arial CYR"/>
        </w:rPr>
        <w:t xml:space="preserve"> от 29 августа 2014 года №98 </w:t>
      </w:r>
      <w:r w:rsidRPr="003D356F">
        <w:rPr>
          <w:rFonts w:eastAsia="Arial CYR" w:cs="Arial CYR"/>
        </w:rPr>
        <w:t>«</w:t>
      </w:r>
      <w:r w:rsidRPr="003D356F">
        <w:t>Об утверждении ведомственной  целевой программы «</w:t>
      </w:r>
      <w:r w:rsidRPr="00257A5F">
        <w:t>Обеспечение безопасности населения</w:t>
      </w:r>
      <w:r>
        <w:t>» на 2015 – 2017</w:t>
      </w:r>
      <w:r w:rsidRPr="003D356F">
        <w:t xml:space="preserve"> годы</w:t>
      </w:r>
      <w:r>
        <w:t>.</w:t>
      </w:r>
    </w:p>
    <w:p w:rsidR="00543624" w:rsidRDefault="00257A5F" w:rsidP="00257A5F">
      <w:pPr>
        <w:tabs>
          <w:tab w:val="left" w:pos="426"/>
        </w:tabs>
        <w:jc w:val="both"/>
      </w:pPr>
      <w:r>
        <w:t xml:space="preserve">       3</w:t>
      </w:r>
      <w:r w:rsidR="00855093">
        <w:t xml:space="preserve">. </w:t>
      </w:r>
      <w:r w:rsidR="00F859D5">
        <w:t>О</w:t>
      </w:r>
      <w:r w:rsidR="00543624">
        <w:t xml:space="preserve">бнародовать настоящее постановление и разместить на официальном сайте </w:t>
      </w:r>
      <w:r w:rsidR="00024A15">
        <w:t>органов местного самоуправления</w:t>
      </w:r>
      <w:r w:rsidR="00543624">
        <w:t xml:space="preserve"> </w:t>
      </w:r>
      <w:r w:rsidR="00D653A7">
        <w:t>Мингрельского сельского</w:t>
      </w:r>
      <w:r w:rsidR="00543624">
        <w:t xml:space="preserve"> поселения в сети Интернет.</w:t>
      </w:r>
    </w:p>
    <w:p w:rsidR="00257A5F" w:rsidRPr="00B3170B" w:rsidRDefault="00257A5F" w:rsidP="00257A5F">
      <w:pPr>
        <w:pStyle w:val="ad"/>
      </w:pPr>
      <w:r>
        <w:t xml:space="preserve">       4</w:t>
      </w:r>
      <w:r w:rsidR="00855093">
        <w:t xml:space="preserve">. Настоящее </w:t>
      </w:r>
      <w:r w:rsidR="000D6CE9">
        <w:t>постановление вступает в сил</w:t>
      </w:r>
      <w:r>
        <w:t>у со дня</w:t>
      </w:r>
      <w:r w:rsidR="00C202D5">
        <w:t xml:space="preserve"> его подписания</w:t>
      </w:r>
      <w:r>
        <w:t>, но не ранее 1 января 2018</w:t>
      </w:r>
      <w:r w:rsidRPr="00E02478">
        <w:t xml:space="preserve"> года.</w:t>
      </w:r>
    </w:p>
    <w:p w:rsidR="00855093" w:rsidRDefault="00855093" w:rsidP="00257A5F">
      <w:pPr>
        <w:tabs>
          <w:tab w:val="left" w:pos="426"/>
        </w:tabs>
        <w:jc w:val="both"/>
      </w:pPr>
    </w:p>
    <w:p w:rsidR="00855093" w:rsidRDefault="00855093" w:rsidP="003B0186">
      <w:pPr>
        <w:tabs>
          <w:tab w:val="left" w:pos="426"/>
        </w:tabs>
        <w:ind w:firstLine="851"/>
        <w:jc w:val="both"/>
      </w:pPr>
    </w:p>
    <w:p w:rsidR="00855093" w:rsidRDefault="00855093" w:rsidP="003B0186">
      <w:pPr>
        <w:tabs>
          <w:tab w:val="left" w:pos="426"/>
        </w:tabs>
        <w:ind w:firstLine="851"/>
        <w:jc w:val="both"/>
      </w:pPr>
    </w:p>
    <w:p w:rsidR="00EA135E" w:rsidRDefault="00D116ED" w:rsidP="003B0186">
      <w:pPr>
        <w:tabs>
          <w:tab w:val="left" w:pos="426"/>
        </w:tabs>
        <w:jc w:val="both"/>
      </w:pPr>
      <w:r>
        <w:t>Г</w:t>
      </w:r>
      <w:r w:rsidR="00855093">
        <w:t>лав</w:t>
      </w:r>
      <w:r>
        <w:t xml:space="preserve">а </w:t>
      </w:r>
      <w:r w:rsidR="00D653A7">
        <w:t>Мингрельского сельского</w:t>
      </w:r>
      <w:r w:rsidR="00855093">
        <w:t xml:space="preserve"> поселения</w:t>
      </w:r>
    </w:p>
    <w:p w:rsidR="00855093" w:rsidRPr="00855093" w:rsidRDefault="00EA135E" w:rsidP="003B0186">
      <w:pPr>
        <w:tabs>
          <w:tab w:val="left" w:pos="426"/>
        </w:tabs>
        <w:jc w:val="both"/>
      </w:pPr>
      <w:r>
        <w:t>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Дубровин</w:t>
      </w:r>
      <w:r w:rsidR="00855093">
        <w:t xml:space="preserve">     </w:t>
      </w:r>
      <w:r>
        <w:t xml:space="preserve"> </w:t>
      </w:r>
    </w:p>
    <w:p w:rsidR="00E17311" w:rsidRDefault="00E17311" w:rsidP="003B0186">
      <w:pPr>
        <w:tabs>
          <w:tab w:val="left" w:pos="426"/>
        </w:tabs>
        <w:jc w:val="center"/>
        <w:rPr>
          <w:b/>
        </w:rPr>
      </w:pPr>
    </w:p>
    <w:p w:rsidR="00104A8E" w:rsidRDefault="00104A8E" w:rsidP="003B0186">
      <w:pPr>
        <w:tabs>
          <w:tab w:val="left" w:pos="426"/>
        </w:tabs>
        <w:jc w:val="center"/>
        <w:rPr>
          <w:b/>
        </w:rPr>
      </w:pPr>
    </w:p>
    <w:p w:rsidR="003B0186" w:rsidRDefault="003B0186" w:rsidP="003B0186">
      <w:pPr>
        <w:tabs>
          <w:tab w:val="left" w:pos="426"/>
        </w:tabs>
        <w:jc w:val="center"/>
        <w:rPr>
          <w:b/>
        </w:rPr>
      </w:pPr>
    </w:p>
    <w:p w:rsidR="00EA135E" w:rsidRDefault="00EA135E" w:rsidP="003B0186">
      <w:pPr>
        <w:ind w:left="5670"/>
        <w:jc w:val="center"/>
        <w:rPr>
          <w:color w:val="000000"/>
        </w:rPr>
      </w:pPr>
    </w:p>
    <w:p w:rsidR="00EA135E" w:rsidRDefault="00EA135E" w:rsidP="003B0186">
      <w:pPr>
        <w:ind w:left="5670"/>
        <w:jc w:val="center"/>
        <w:rPr>
          <w:color w:val="000000"/>
        </w:rPr>
      </w:pPr>
    </w:p>
    <w:p w:rsidR="00EA135E" w:rsidRDefault="00EA135E" w:rsidP="003B0186">
      <w:pPr>
        <w:ind w:left="5670"/>
        <w:jc w:val="center"/>
        <w:rPr>
          <w:color w:val="000000"/>
        </w:rPr>
      </w:pPr>
    </w:p>
    <w:p w:rsidR="00B10E23" w:rsidRDefault="00B10E23" w:rsidP="003B0186">
      <w:pPr>
        <w:ind w:left="5670"/>
        <w:jc w:val="center"/>
        <w:rPr>
          <w:color w:val="000000"/>
        </w:rPr>
      </w:pPr>
    </w:p>
    <w:p w:rsidR="00B10E23" w:rsidRDefault="00B10E23" w:rsidP="003B0186">
      <w:pPr>
        <w:ind w:left="5670"/>
        <w:jc w:val="center"/>
        <w:rPr>
          <w:color w:val="000000"/>
        </w:rPr>
      </w:pPr>
    </w:p>
    <w:p w:rsidR="00B10E23" w:rsidRDefault="00B10E23" w:rsidP="003B0186">
      <w:pPr>
        <w:ind w:left="5670"/>
        <w:jc w:val="center"/>
        <w:rPr>
          <w:color w:val="000000"/>
        </w:rPr>
      </w:pPr>
    </w:p>
    <w:p w:rsidR="00B10E23" w:rsidRDefault="00B10E23" w:rsidP="003B0186">
      <w:pPr>
        <w:ind w:left="5670"/>
        <w:jc w:val="center"/>
        <w:rPr>
          <w:color w:val="000000"/>
        </w:rPr>
      </w:pPr>
    </w:p>
    <w:p w:rsidR="00B10E23" w:rsidRDefault="00B10E23" w:rsidP="003B0186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040"/>
        <w:jc w:val="center"/>
      </w:pPr>
      <w:r w:rsidRPr="00C34CA4">
        <w:t xml:space="preserve">  ПРИЛОЖЕНИЕ № 1</w:t>
      </w:r>
    </w:p>
    <w:p w:rsidR="00FD69E5" w:rsidRPr="00C34CA4" w:rsidRDefault="00FD69E5" w:rsidP="00FD69E5">
      <w:pPr>
        <w:ind w:left="5040"/>
        <w:jc w:val="center"/>
      </w:pPr>
    </w:p>
    <w:p w:rsidR="00FD69E5" w:rsidRPr="00C34CA4" w:rsidRDefault="00FD69E5" w:rsidP="00FD69E5">
      <w:pPr>
        <w:ind w:left="5040"/>
        <w:jc w:val="center"/>
      </w:pPr>
      <w:r w:rsidRPr="00C34CA4">
        <w:t>УТВЕРЖДЕН</w:t>
      </w:r>
      <w:r>
        <w:t>О</w:t>
      </w:r>
    </w:p>
    <w:p w:rsidR="00FD69E5" w:rsidRPr="00C34CA4" w:rsidRDefault="00FD69E5" w:rsidP="00FD69E5">
      <w:pPr>
        <w:ind w:left="5040"/>
        <w:jc w:val="center"/>
      </w:pPr>
      <w:r w:rsidRPr="00C34CA4">
        <w:t>постановлением администрации  Мингрельского сельского поселения</w:t>
      </w:r>
    </w:p>
    <w:p w:rsidR="00FD69E5" w:rsidRPr="00C34CA4" w:rsidRDefault="00464EE5" w:rsidP="00FD69E5">
      <w:pPr>
        <w:ind w:left="5040"/>
        <w:jc w:val="center"/>
      </w:pPr>
      <w:r>
        <w:t>от 24.07.2017 г. № 87</w:t>
      </w:r>
    </w:p>
    <w:p w:rsidR="00FD69E5" w:rsidRPr="00C34CA4" w:rsidRDefault="00FD69E5" w:rsidP="00FD69E5">
      <w:pPr>
        <w:ind w:left="5040"/>
        <w:jc w:val="center"/>
      </w:pPr>
    </w:p>
    <w:p w:rsidR="00FD69E5" w:rsidRPr="00C34CA4" w:rsidRDefault="00FD69E5" w:rsidP="00FD69E5">
      <w:pPr>
        <w:ind w:left="5040"/>
        <w:jc w:val="center"/>
      </w:pPr>
    </w:p>
    <w:p w:rsidR="00FD69E5" w:rsidRPr="00C34CA4" w:rsidRDefault="00FD69E5" w:rsidP="00FD69E5">
      <w:pPr>
        <w:shd w:val="clear" w:color="auto" w:fill="FFFFFF"/>
        <w:ind w:right="2"/>
        <w:jc w:val="center"/>
        <w:rPr>
          <w:b/>
          <w:bCs/>
          <w:color w:val="000000"/>
          <w:spacing w:val="-7"/>
        </w:rPr>
      </w:pPr>
      <w:r w:rsidRPr="00C34CA4">
        <w:rPr>
          <w:b/>
          <w:bCs/>
          <w:color w:val="000000"/>
          <w:spacing w:val="-7"/>
        </w:rPr>
        <w:t>ВЕДОМСТВЕННАЯ ЦЕЛЕВАЯ ПРОГРАММА</w:t>
      </w:r>
    </w:p>
    <w:p w:rsidR="00FD69E5" w:rsidRPr="00C34CA4" w:rsidRDefault="00FD69E5" w:rsidP="00FD69E5">
      <w:pPr>
        <w:jc w:val="center"/>
        <w:rPr>
          <w:b/>
        </w:rPr>
      </w:pPr>
      <w:r w:rsidRPr="00C34CA4">
        <w:rPr>
          <w:b/>
        </w:rPr>
        <w:t xml:space="preserve"> «Обеспечение</w:t>
      </w:r>
      <w:r w:rsidR="00464EE5">
        <w:rPr>
          <w:b/>
        </w:rPr>
        <w:t xml:space="preserve"> безопасности населения» на 2018-2020</w:t>
      </w:r>
      <w:r w:rsidRPr="00C34CA4">
        <w:rPr>
          <w:b/>
        </w:rPr>
        <w:t xml:space="preserve"> годы</w:t>
      </w:r>
    </w:p>
    <w:p w:rsidR="00FD69E5" w:rsidRPr="00C34CA4" w:rsidRDefault="00FD69E5" w:rsidP="00FD69E5">
      <w:pPr>
        <w:jc w:val="center"/>
        <w:rPr>
          <w:b/>
        </w:rPr>
      </w:pPr>
    </w:p>
    <w:p w:rsidR="00FD69E5" w:rsidRPr="00C34CA4" w:rsidRDefault="00FD69E5" w:rsidP="00FD69E5">
      <w:pPr>
        <w:jc w:val="center"/>
        <w:rPr>
          <w:b/>
        </w:rPr>
      </w:pPr>
      <w:r w:rsidRPr="00C34CA4">
        <w:rPr>
          <w:b/>
        </w:rPr>
        <w:t xml:space="preserve">ПАСПОРТ </w:t>
      </w:r>
    </w:p>
    <w:p w:rsidR="00FD69E5" w:rsidRPr="00C34CA4" w:rsidRDefault="00FD69E5" w:rsidP="00FD69E5">
      <w:pPr>
        <w:jc w:val="center"/>
      </w:pPr>
      <w:r w:rsidRPr="00C34CA4">
        <w:t xml:space="preserve">ведомственной целевой  программы </w:t>
      </w:r>
    </w:p>
    <w:p w:rsidR="00FD69E5" w:rsidRPr="00C34CA4" w:rsidRDefault="00FD69E5" w:rsidP="00FD69E5">
      <w:pPr>
        <w:jc w:val="center"/>
      </w:pPr>
      <w:r w:rsidRPr="00C34CA4">
        <w:t>«Обеспечение</w:t>
      </w:r>
      <w:r w:rsidR="00464EE5">
        <w:t xml:space="preserve"> безопасности населения» на 2018-2020</w:t>
      </w:r>
      <w:r w:rsidRPr="00C34CA4">
        <w:t xml:space="preserve"> годы</w:t>
      </w:r>
    </w:p>
    <w:p w:rsidR="00FD69E5" w:rsidRPr="00C34CA4" w:rsidRDefault="00FD69E5" w:rsidP="00FD69E5">
      <w:pPr>
        <w:rPr>
          <w:b/>
        </w:rPr>
      </w:pPr>
      <w:r w:rsidRPr="00C34CA4">
        <w:rPr>
          <w:b/>
        </w:rPr>
        <w:t xml:space="preserve">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D69E5" w:rsidRPr="00C34CA4" w:rsidTr="006007CA">
        <w:tc>
          <w:tcPr>
            <w:tcW w:w="4927" w:type="dxa"/>
          </w:tcPr>
          <w:p w:rsidR="00FD69E5" w:rsidRPr="00C34CA4" w:rsidRDefault="00FD69E5" w:rsidP="006007CA">
            <w:pPr>
              <w:rPr>
                <w:b/>
                <w:szCs w:val="24"/>
              </w:rPr>
            </w:pPr>
            <w:r w:rsidRPr="00C34CA4">
              <w:rPr>
                <w:szCs w:val="24"/>
              </w:rPr>
              <w:t>Наименование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pPr>
              <w:jc w:val="both"/>
              <w:rPr>
                <w:szCs w:val="24"/>
              </w:rPr>
            </w:pPr>
            <w:r w:rsidRPr="00C34CA4">
              <w:rPr>
                <w:szCs w:val="24"/>
              </w:rPr>
              <w:t>Ведомственная целевая  программа «Обеспечение</w:t>
            </w:r>
            <w:r w:rsidR="00464EE5">
              <w:rPr>
                <w:szCs w:val="24"/>
              </w:rPr>
              <w:t xml:space="preserve"> безопасности населения» на 2018-2020</w:t>
            </w:r>
            <w:r w:rsidRPr="00C34CA4">
              <w:rPr>
                <w:szCs w:val="24"/>
              </w:rPr>
              <w:t xml:space="preserve"> годы</w:t>
            </w:r>
          </w:p>
        </w:tc>
      </w:tr>
      <w:tr w:rsidR="00FD69E5" w:rsidRPr="00C34CA4" w:rsidTr="006007CA">
        <w:tc>
          <w:tcPr>
            <w:tcW w:w="4927" w:type="dxa"/>
          </w:tcPr>
          <w:p w:rsidR="00FD69E5" w:rsidRPr="00C34CA4" w:rsidRDefault="00FD69E5" w:rsidP="006007CA">
            <w:pPr>
              <w:rPr>
                <w:szCs w:val="24"/>
              </w:rPr>
            </w:pPr>
            <w:r w:rsidRPr="00C34CA4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pPr>
              <w:jc w:val="both"/>
              <w:rPr>
                <w:szCs w:val="24"/>
              </w:rPr>
            </w:pPr>
            <w:r w:rsidRPr="00C34CA4">
              <w:rPr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D69E5" w:rsidRPr="00C34CA4" w:rsidTr="006007CA">
        <w:trPr>
          <w:trHeight w:val="1083"/>
        </w:trPr>
        <w:tc>
          <w:tcPr>
            <w:tcW w:w="4927" w:type="dxa"/>
          </w:tcPr>
          <w:p w:rsidR="00FD69E5" w:rsidRPr="00C34CA4" w:rsidRDefault="00FD69E5" w:rsidP="006007CA">
            <w:pPr>
              <w:rPr>
                <w:szCs w:val="24"/>
              </w:rPr>
            </w:pPr>
            <w:r w:rsidRPr="00C34CA4">
              <w:rPr>
                <w:szCs w:val="24"/>
              </w:rPr>
              <w:t>Цели  и задачи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pPr>
              <w:jc w:val="both"/>
              <w:rPr>
                <w:szCs w:val="24"/>
              </w:rPr>
            </w:pPr>
            <w:r w:rsidRPr="00C34CA4">
              <w:rPr>
                <w:szCs w:val="24"/>
              </w:rPr>
              <w:t>Обеспечение защиты населения и территории от чрезвычайных ситуаций</w:t>
            </w:r>
          </w:p>
        </w:tc>
      </w:tr>
      <w:tr w:rsidR="00FD69E5" w:rsidRPr="00C34CA4" w:rsidTr="006007CA">
        <w:trPr>
          <w:trHeight w:val="543"/>
        </w:trPr>
        <w:tc>
          <w:tcPr>
            <w:tcW w:w="4927" w:type="dxa"/>
          </w:tcPr>
          <w:p w:rsidR="00FD69E5" w:rsidRPr="00C34CA4" w:rsidRDefault="00FD69E5" w:rsidP="006007CA">
            <w:pPr>
              <w:rPr>
                <w:b/>
                <w:szCs w:val="24"/>
              </w:rPr>
            </w:pPr>
            <w:r w:rsidRPr="00C34CA4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464EE5" w:rsidP="006007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2018 – 2020</w:t>
            </w:r>
            <w:r w:rsidR="00FD69E5" w:rsidRPr="00C34CA4">
              <w:rPr>
                <w:szCs w:val="24"/>
              </w:rPr>
              <w:t xml:space="preserve"> годы</w:t>
            </w:r>
          </w:p>
        </w:tc>
      </w:tr>
      <w:tr w:rsidR="00FD69E5" w:rsidRPr="00C34CA4" w:rsidTr="006007CA">
        <w:tc>
          <w:tcPr>
            <w:tcW w:w="4927" w:type="dxa"/>
          </w:tcPr>
          <w:p w:rsidR="00FD69E5" w:rsidRPr="00C34CA4" w:rsidRDefault="00FD69E5" w:rsidP="006007CA">
            <w:pPr>
              <w:rPr>
                <w:szCs w:val="24"/>
              </w:rPr>
            </w:pPr>
            <w:r w:rsidRPr="00C34CA4">
              <w:rPr>
                <w:szCs w:val="24"/>
              </w:rPr>
              <w:t>Объемы и источники финансирования</w:t>
            </w:r>
          </w:p>
          <w:p w:rsidR="00FD69E5" w:rsidRPr="00C34CA4" w:rsidRDefault="00FD69E5" w:rsidP="006007CA">
            <w:pPr>
              <w:rPr>
                <w:b/>
                <w:szCs w:val="24"/>
              </w:rPr>
            </w:pPr>
            <w:r w:rsidRPr="00C34CA4">
              <w:rPr>
                <w:szCs w:val="24"/>
              </w:rPr>
              <w:t>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pPr>
              <w:jc w:val="both"/>
              <w:rPr>
                <w:szCs w:val="24"/>
              </w:rPr>
            </w:pPr>
            <w:r w:rsidRPr="00C34CA4">
              <w:rPr>
                <w:szCs w:val="24"/>
              </w:rPr>
              <w:t>Общий объем финансирования программы н</w:t>
            </w:r>
            <w:r w:rsidR="00464EE5">
              <w:rPr>
                <w:szCs w:val="24"/>
              </w:rPr>
              <w:t>а 2018– 2020</w:t>
            </w:r>
            <w:r w:rsidRPr="00C34CA4">
              <w:rPr>
                <w:szCs w:val="24"/>
              </w:rPr>
              <w:t xml:space="preserve"> годы составляет – </w:t>
            </w:r>
            <w:r w:rsidR="00464EE5">
              <w:rPr>
                <w:szCs w:val="24"/>
              </w:rPr>
              <w:t>50</w:t>
            </w:r>
            <w:r w:rsidRPr="00C34CA4">
              <w:rPr>
                <w:szCs w:val="24"/>
              </w:rPr>
              <w:t>,0 тыс. руб. из средств бюджета поселения, в том числе</w:t>
            </w:r>
          </w:p>
          <w:p w:rsidR="00FD69E5" w:rsidRPr="00C34CA4" w:rsidRDefault="00464EE5" w:rsidP="006007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FD69E5" w:rsidRPr="00C34CA4">
              <w:rPr>
                <w:szCs w:val="24"/>
              </w:rPr>
              <w:t xml:space="preserve"> г. – </w:t>
            </w:r>
            <w:r>
              <w:rPr>
                <w:szCs w:val="24"/>
              </w:rPr>
              <w:t>50,</w:t>
            </w:r>
            <w:r w:rsidR="00FD69E5" w:rsidRPr="00C34CA4">
              <w:rPr>
                <w:szCs w:val="24"/>
              </w:rPr>
              <w:t>0 тыс. руб.,</w:t>
            </w:r>
          </w:p>
          <w:p w:rsidR="00FD69E5" w:rsidRPr="00C34CA4" w:rsidRDefault="00464EE5" w:rsidP="006007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FD69E5" w:rsidRPr="00C34CA4">
              <w:rPr>
                <w:szCs w:val="24"/>
              </w:rPr>
              <w:t xml:space="preserve"> г. – </w:t>
            </w:r>
            <w:r w:rsidR="00FD69E5">
              <w:rPr>
                <w:szCs w:val="24"/>
              </w:rPr>
              <w:t>0,00</w:t>
            </w:r>
            <w:r w:rsidR="00FD69E5" w:rsidRPr="00C34CA4">
              <w:rPr>
                <w:szCs w:val="24"/>
              </w:rPr>
              <w:t xml:space="preserve"> тыс. руб.,</w:t>
            </w:r>
          </w:p>
          <w:p w:rsidR="00FD69E5" w:rsidRPr="00C34CA4" w:rsidRDefault="00464EE5" w:rsidP="006007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FD69E5" w:rsidRPr="00C34CA4">
              <w:rPr>
                <w:szCs w:val="24"/>
              </w:rPr>
              <w:t xml:space="preserve"> г. – </w:t>
            </w:r>
            <w:r>
              <w:rPr>
                <w:szCs w:val="24"/>
              </w:rPr>
              <w:t>0</w:t>
            </w:r>
            <w:r w:rsidR="00FD69E5" w:rsidRPr="00C34CA4">
              <w:rPr>
                <w:szCs w:val="24"/>
              </w:rPr>
              <w:t>,0 тыс. руб.</w:t>
            </w:r>
          </w:p>
        </w:tc>
      </w:tr>
      <w:tr w:rsidR="00FD69E5" w:rsidRPr="00C34CA4" w:rsidTr="006007CA">
        <w:tc>
          <w:tcPr>
            <w:tcW w:w="4927" w:type="dxa"/>
          </w:tcPr>
          <w:p w:rsidR="00FD69E5" w:rsidRPr="00C34CA4" w:rsidRDefault="00FD69E5" w:rsidP="006007CA">
            <w:pPr>
              <w:rPr>
                <w:b/>
                <w:szCs w:val="24"/>
              </w:rPr>
            </w:pPr>
            <w:r w:rsidRPr="00C34CA4">
              <w:rPr>
                <w:szCs w:val="24"/>
              </w:rPr>
              <w:t>Индикаторы целей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pPr>
              <w:jc w:val="both"/>
              <w:rPr>
                <w:szCs w:val="24"/>
              </w:rPr>
            </w:pPr>
            <w:r w:rsidRPr="00C34CA4">
              <w:rPr>
                <w:szCs w:val="24"/>
              </w:rPr>
              <w:t>уменьшение риска возникновения</w:t>
            </w:r>
          </w:p>
          <w:p w:rsidR="00FD69E5" w:rsidRPr="00C34CA4" w:rsidRDefault="00FD69E5" w:rsidP="006007CA">
            <w:pPr>
              <w:jc w:val="both"/>
              <w:rPr>
                <w:szCs w:val="24"/>
              </w:rPr>
            </w:pPr>
            <w:r w:rsidRPr="00C34CA4">
              <w:rPr>
                <w:szCs w:val="24"/>
              </w:rPr>
              <w:t>чрезвычайных ситуаций, снижение</w:t>
            </w:r>
          </w:p>
          <w:p w:rsidR="00FD69E5" w:rsidRPr="00C34CA4" w:rsidRDefault="00FD69E5" w:rsidP="006007CA">
            <w:pPr>
              <w:jc w:val="both"/>
              <w:rPr>
                <w:szCs w:val="24"/>
              </w:rPr>
            </w:pPr>
            <w:r w:rsidRPr="00C34CA4">
              <w:rPr>
                <w:szCs w:val="24"/>
              </w:rPr>
              <w:t>размеров потерь от последствий</w:t>
            </w:r>
          </w:p>
          <w:p w:rsidR="00FD69E5" w:rsidRPr="00C34CA4" w:rsidRDefault="00FD69E5" w:rsidP="006007CA">
            <w:pPr>
              <w:jc w:val="both"/>
              <w:rPr>
                <w:b/>
                <w:szCs w:val="24"/>
              </w:rPr>
            </w:pPr>
            <w:r w:rsidRPr="00C34CA4">
              <w:rPr>
                <w:szCs w:val="24"/>
              </w:rPr>
              <w:t>чрезвычайных ситуаций природного и техногенного характера.</w:t>
            </w:r>
          </w:p>
        </w:tc>
      </w:tr>
      <w:tr w:rsidR="00FD69E5" w:rsidRPr="00C34CA4" w:rsidTr="006007CA">
        <w:trPr>
          <w:trHeight w:val="595"/>
        </w:trPr>
        <w:tc>
          <w:tcPr>
            <w:tcW w:w="4927" w:type="dxa"/>
          </w:tcPr>
          <w:p w:rsidR="00FD69E5" w:rsidRPr="00C34CA4" w:rsidRDefault="00FD69E5" w:rsidP="006007C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34CA4">
              <w:rPr>
                <w:rFonts w:ascii="Times New Roman" w:hAnsi="Times New Roman" w:cs="Times New Roman"/>
                <w:sz w:val="28"/>
                <w:szCs w:val="24"/>
              </w:rPr>
              <w:t>Перечень подпрограмм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34CA4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>«Поддержка добровольных формирований населения по охран</w:t>
            </w:r>
            <w:r w:rsidR="00464EE5">
              <w:rPr>
                <w:rFonts w:ascii="Times New Roman" w:hAnsi="Times New Roman" w:cs="Times New Roman"/>
                <w:bCs/>
                <w:sz w:val="28"/>
                <w:szCs w:val="24"/>
              </w:rPr>
              <w:t>е общественного порядка» на 2018-2020</w:t>
            </w: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годы;</w:t>
            </w:r>
          </w:p>
          <w:p w:rsidR="00FD69E5" w:rsidRPr="00C34CA4" w:rsidRDefault="00FD69E5" w:rsidP="006007C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>2. «</w:t>
            </w:r>
            <w:r w:rsidR="00464EE5">
              <w:rPr>
                <w:rFonts w:ascii="Times New Roman" w:hAnsi="Times New Roman" w:cs="Times New Roman"/>
                <w:bCs/>
                <w:sz w:val="28"/>
                <w:szCs w:val="24"/>
              </w:rPr>
              <w:t>Безопасная Мингрельская» на 2018-2020</w:t>
            </w: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годы;</w:t>
            </w:r>
          </w:p>
          <w:p w:rsidR="00FD69E5" w:rsidRPr="00C34CA4" w:rsidRDefault="00FD69E5" w:rsidP="006007C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3</w:t>
            </w: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«Обеспечение первичных мер </w:t>
            </w:r>
            <w:r w:rsidR="00464EE5">
              <w:rPr>
                <w:rFonts w:ascii="Times New Roman" w:hAnsi="Times New Roman" w:cs="Times New Roman"/>
                <w:bCs/>
                <w:sz w:val="28"/>
                <w:szCs w:val="24"/>
              </w:rPr>
              <w:t>пожарной безопасности» на 2018-2020</w:t>
            </w: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годы;</w:t>
            </w:r>
          </w:p>
          <w:p w:rsidR="00FD69E5" w:rsidRPr="00C34CA4" w:rsidRDefault="00FD69E5" w:rsidP="006007C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>. «Обеспечение безопасн</w:t>
            </w:r>
            <w:r w:rsidR="00464EE5">
              <w:rPr>
                <w:rFonts w:ascii="Times New Roman" w:hAnsi="Times New Roman" w:cs="Times New Roman"/>
                <w:bCs/>
                <w:sz w:val="28"/>
                <w:szCs w:val="24"/>
              </w:rPr>
              <w:t>ости на водных объектах» на 2018-2020</w:t>
            </w: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годы;</w:t>
            </w:r>
          </w:p>
          <w:p w:rsidR="00FD69E5" w:rsidRPr="00C34CA4" w:rsidRDefault="00FD69E5" w:rsidP="006007C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>. «Предупреждение и ликвидация последствий чрезвычайных ситуаций на территории Мингрельского сельского поселени</w:t>
            </w:r>
            <w:r w:rsidR="00464EE5">
              <w:rPr>
                <w:rFonts w:ascii="Times New Roman" w:hAnsi="Times New Roman" w:cs="Times New Roman"/>
                <w:bCs/>
                <w:sz w:val="28"/>
                <w:szCs w:val="24"/>
              </w:rPr>
              <w:t>я» на 2018-2020</w:t>
            </w:r>
            <w:r w:rsidRPr="00C34CA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годы.</w:t>
            </w:r>
          </w:p>
        </w:tc>
      </w:tr>
    </w:tbl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r w:rsidRPr="00C34CA4">
        <w:t>Начальник отдела местного хозяйства, ГО и ЧС</w:t>
      </w:r>
      <w:r w:rsidRPr="00C34CA4">
        <w:tab/>
      </w:r>
      <w:r w:rsidRPr="00C34CA4">
        <w:tab/>
      </w:r>
      <w:r w:rsidRPr="00C34CA4">
        <w:tab/>
        <w:t>И.А. Безуглый</w:t>
      </w: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Pr="00C34CA4" w:rsidRDefault="00FD69E5" w:rsidP="00FD69E5">
      <w:pPr>
        <w:ind w:left="5670"/>
        <w:jc w:val="center"/>
        <w:rPr>
          <w:color w:val="000000"/>
        </w:rPr>
      </w:pPr>
    </w:p>
    <w:p w:rsidR="00FD69E5" w:rsidRDefault="00FD69E5" w:rsidP="00FD69E5">
      <w:pPr>
        <w:ind w:left="5670"/>
        <w:jc w:val="center"/>
        <w:rPr>
          <w:color w:val="000000"/>
        </w:rPr>
      </w:pPr>
    </w:p>
    <w:p w:rsidR="00FD69E5" w:rsidRDefault="00FD69E5" w:rsidP="00FD69E5">
      <w:pPr>
        <w:ind w:left="5670"/>
        <w:jc w:val="center"/>
        <w:rPr>
          <w:color w:val="000000"/>
        </w:rPr>
      </w:pPr>
    </w:p>
    <w:p w:rsidR="00FD69E5" w:rsidRDefault="00FD69E5" w:rsidP="00FD69E5">
      <w:pPr>
        <w:ind w:left="5670"/>
        <w:jc w:val="center"/>
        <w:rPr>
          <w:color w:val="000000"/>
        </w:rPr>
      </w:pPr>
    </w:p>
    <w:p w:rsidR="00FD69E5" w:rsidRDefault="00FD69E5" w:rsidP="00FD69E5">
      <w:pPr>
        <w:ind w:left="5670"/>
        <w:jc w:val="center"/>
        <w:rPr>
          <w:color w:val="000000"/>
        </w:rPr>
      </w:pPr>
    </w:p>
    <w:p w:rsidR="00FD69E5" w:rsidRDefault="00FD69E5" w:rsidP="00FD69E5">
      <w:pPr>
        <w:ind w:left="5670"/>
        <w:jc w:val="center"/>
        <w:rPr>
          <w:color w:val="000000"/>
        </w:rPr>
      </w:pPr>
    </w:p>
    <w:p w:rsidR="00FD69E5" w:rsidRDefault="00FD69E5" w:rsidP="00FD69E5">
      <w:pPr>
        <w:ind w:left="5670"/>
        <w:jc w:val="center"/>
        <w:rPr>
          <w:color w:val="000000"/>
        </w:rPr>
      </w:pPr>
    </w:p>
    <w:p w:rsidR="00B10E23" w:rsidRDefault="00B10E23" w:rsidP="002122A0">
      <w:pPr>
        <w:rPr>
          <w:color w:val="000000"/>
        </w:rPr>
      </w:pPr>
    </w:p>
    <w:p w:rsidR="00B10E23" w:rsidRDefault="00B10E23" w:rsidP="003B0186">
      <w:pPr>
        <w:ind w:left="5670"/>
        <w:jc w:val="center"/>
        <w:rPr>
          <w:color w:val="000000"/>
        </w:rPr>
      </w:pPr>
    </w:p>
    <w:p w:rsidR="00104A8E" w:rsidRPr="00104A8E" w:rsidRDefault="00104A8E" w:rsidP="003B0186">
      <w:pPr>
        <w:ind w:left="5670"/>
        <w:jc w:val="center"/>
        <w:rPr>
          <w:szCs w:val="24"/>
        </w:rPr>
      </w:pPr>
      <w:r w:rsidRPr="00104A8E">
        <w:rPr>
          <w:color w:val="000000"/>
        </w:rPr>
        <w:t xml:space="preserve">ПРИЛОЖЕНИЕ № </w:t>
      </w:r>
      <w:r w:rsidR="00FD69E5">
        <w:rPr>
          <w:color w:val="000000"/>
        </w:rPr>
        <w:t>2</w:t>
      </w:r>
    </w:p>
    <w:p w:rsidR="00104A8E" w:rsidRPr="00104A8E" w:rsidRDefault="003B0186" w:rsidP="003B0186">
      <w:pPr>
        <w:ind w:left="5529"/>
        <w:jc w:val="center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104A8E" w:rsidRPr="00104A8E">
        <w:rPr>
          <w:bCs/>
          <w:color w:val="000000"/>
        </w:rPr>
        <w:t>к муниципальной программе «Обеспечение безопасности населения»</w:t>
      </w:r>
    </w:p>
    <w:p w:rsidR="00104A8E" w:rsidRPr="00104A8E" w:rsidRDefault="002122A0" w:rsidP="003B0186">
      <w:pPr>
        <w:ind w:left="5812"/>
        <w:jc w:val="center"/>
        <w:rPr>
          <w:bCs/>
          <w:color w:val="000000"/>
        </w:rPr>
      </w:pPr>
      <w:r>
        <w:rPr>
          <w:bCs/>
          <w:color w:val="000000"/>
        </w:rPr>
        <w:t>от 24.07.2017 г. № 87</w:t>
      </w:r>
    </w:p>
    <w:p w:rsidR="00104A8E" w:rsidRDefault="00104A8E" w:rsidP="003B0186">
      <w:pPr>
        <w:tabs>
          <w:tab w:val="left" w:pos="5640"/>
        </w:tabs>
        <w:ind w:left="5670"/>
        <w:jc w:val="center"/>
        <w:rPr>
          <w:color w:val="000000"/>
        </w:rPr>
      </w:pPr>
    </w:p>
    <w:p w:rsidR="003B0186" w:rsidRPr="00104A8E" w:rsidRDefault="003B0186" w:rsidP="003B0186">
      <w:pPr>
        <w:tabs>
          <w:tab w:val="left" w:pos="5640"/>
        </w:tabs>
        <w:ind w:left="5670"/>
        <w:jc w:val="center"/>
        <w:rPr>
          <w:color w:val="000000"/>
        </w:rPr>
      </w:pPr>
    </w:p>
    <w:p w:rsidR="00104A8E" w:rsidRPr="00104A8E" w:rsidRDefault="00104A8E" w:rsidP="003B0186">
      <w:pPr>
        <w:jc w:val="center"/>
        <w:rPr>
          <w:bCs/>
          <w:color w:val="000000"/>
        </w:rPr>
      </w:pPr>
      <w:r w:rsidRPr="00104A8E">
        <w:rPr>
          <w:bCs/>
          <w:color w:val="000000"/>
        </w:rPr>
        <w:t xml:space="preserve">ПОДПРОГРАММА </w:t>
      </w:r>
    </w:p>
    <w:p w:rsidR="00104A8E" w:rsidRPr="00104A8E" w:rsidRDefault="00104A8E" w:rsidP="003B0186">
      <w:pPr>
        <w:jc w:val="center"/>
        <w:rPr>
          <w:szCs w:val="24"/>
        </w:rPr>
      </w:pPr>
      <w:r w:rsidRPr="00104A8E">
        <w:rPr>
          <w:bCs/>
          <w:color w:val="000000"/>
        </w:rPr>
        <w:t>«Поддержка добровольных формирований населения по охране общественного порядка»</w:t>
      </w:r>
    </w:p>
    <w:p w:rsidR="00104A8E" w:rsidRPr="00104A8E" w:rsidRDefault="00104A8E" w:rsidP="003B0186">
      <w:pPr>
        <w:rPr>
          <w:color w:val="000000"/>
        </w:rPr>
      </w:pPr>
    </w:p>
    <w:p w:rsidR="00104A8E" w:rsidRPr="00104A8E" w:rsidRDefault="00104A8E" w:rsidP="003B0186">
      <w:pPr>
        <w:jc w:val="center"/>
        <w:rPr>
          <w:bCs/>
          <w:color w:val="000000"/>
        </w:rPr>
      </w:pPr>
      <w:r w:rsidRPr="00104A8E">
        <w:rPr>
          <w:bCs/>
          <w:color w:val="000000"/>
        </w:rPr>
        <w:t>ПАСПОРТ</w:t>
      </w:r>
    </w:p>
    <w:p w:rsidR="00104A8E" w:rsidRPr="00104A8E" w:rsidRDefault="00104A8E" w:rsidP="003B0186">
      <w:pPr>
        <w:jc w:val="center"/>
        <w:rPr>
          <w:szCs w:val="24"/>
        </w:rPr>
      </w:pPr>
      <w:r w:rsidRPr="00104A8E">
        <w:rPr>
          <w:bCs/>
          <w:color w:val="000000"/>
        </w:rPr>
        <w:t>подпрограммы «Поддержка добровольных формирований населения по охран</w:t>
      </w:r>
      <w:r w:rsidR="002122A0">
        <w:rPr>
          <w:bCs/>
          <w:color w:val="000000"/>
        </w:rPr>
        <w:t>е общественного порядка» на 2018-2020</w:t>
      </w:r>
      <w:r w:rsidRPr="00104A8E">
        <w:rPr>
          <w:bCs/>
          <w:color w:val="000000"/>
        </w:rPr>
        <w:t xml:space="preserve"> годы</w:t>
      </w:r>
    </w:p>
    <w:p w:rsidR="00104A8E" w:rsidRPr="00104A8E" w:rsidRDefault="00104A8E" w:rsidP="003B0186">
      <w:pPr>
        <w:jc w:val="center"/>
        <w:rPr>
          <w:bCs/>
          <w:color w:val="000000"/>
        </w:rPr>
      </w:pPr>
    </w:p>
    <w:p w:rsidR="00104A8E" w:rsidRPr="00104A8E" w:rsidRDefault="00104A8E" w:rsidP="003B0186">
      <w:pPr>
        <w:rPr>
          <w:color w:val="000000"/>
        </w:rPr>
      </w:pPr>
    </w:p>
    <w:tbl>
      <w:tblPr>
        <w:tblW w:w="9923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5670"/>
      </w:tblGrid>
      <w:tr w:rsidR="00104A8E" w:rsidRPr="00104A8E" w:rsidTr="003B530B">
        <w:trPr>
          <w:trHeight w:val="1092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tabs>
                <w:tab w:val="left" w:pos="3555"/>
              </w:tabs>
              <w:rPr>
                <w:szCs w:val="24"/>
              </w:rPr>
            </w:pPr>
            <w:r w:rsidRPr="00104A8E">
              <w:rPr>
                <w:bCs/>
                <w:color w:val="000000"/>
              </w:rPr>
              <w:t xml:space="preserve">Наименование подпрограммы </w:t>
            </w: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tabs>
                <w:tab w:val="left" w:pos="3555"/>
              </w:tabs>
              <w:ind w:left="35"/>
              <w:rPr>
                <w:szCs w:val="24"/>
              </w:rPr>
            </w:pPr>
            <w:r w:rsidRPr="00104A8E">
              <w:rPr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jc w:val="both"/>
              <w:rPr>
                <w:color w:val="000000"/>
              </w:rPr>
            </w:pPr>
            <w:r w:rsidRPr="00104A8E">
              <w:rPr>
                <w:color w:val="000000"/>
              </w:rPr>
              <w:t>«</w:t>
            </w:r>
            <w:r w:rsidRPr="00104A8E">
              <w:rPr>
                <w:bCs/>
                <w:color w:val="000000"/>
              </w:rPr>
              <w:t>Поддержка добровольных формирований населения по охране общественного порядка</w:t>
            </w:r>
            <w:r w:rsidR="002122A0">
              <w:rPr>
                <w:color w:val="000000"/>
              </w:rPr>
              <w:t>» на 2018 – 2020</w:t>
            </w:r>
            <w:r w:rsidRPr="00104A8E">
              <w:rPr>
                <w:color w:val="000000"/>
              </w:rPr>
              <w:t xml:space="preserve"> годы </w:t>
            </w:r>
          </w:p>
          <w:p w:rsidR="00104A8E" w:rsidRPr="00104A8E" w:rsidRDefault="00104A8E" w:rsidP="003B0186">
            <w:pPr>
              <w:jc w:val="both"/>
              <w:rPr>
                <w:color w:val="000000"/>
              </w:rPr>
            </w:pPr>
            <w:r w:rsidRPr="00104A8E">
              <w:rPr>
                <w:color w:val="000000"/>
              </w:rPr>
              <w:t>(далее - подпрограмма).</w:t>
            </w:r>
          </w:p>
          <w:p w:rsidR="00104A8E" w:rsidRPr="00104A8E" w:rsidRDefault="00104A8E" w:rsidP="003B0186">
            <w:pPr>
              <w:jc w:val="both"/>
              <w:rPr>
                <w:color w:val="000000"/>
              </w:rPr>
            </w:pPr>
          </w:p>
        </w:tc>
      </w:tr>
      <w:tr w:rsidR="00104A8E" w:rsidRPr="00104A8E" w:rsidTr="003B530B">
        <w:trPr>
          <w:trHeight w:val="771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 xml:space="preserve">Координатор подпрограммы  </w:t>
            </w:r>
          </w:p>
          <w:p w:rsidR="00104A8E" w:rsidRPr="00104A8E" w:rsidRDefault="00104A8E" w:rsidP="003B0186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rPr>
                <w:szCs w:val="24"/>
              </w:rPr>
            </w:pPr>
            <w:r w:rsidRPr="00104A8E">
              <w:rPr>
                <w:szCs w:val="24"/>
              </w:rPr>
              <w:t>-</w:t>
            </w:r>
          </w:p>
          <w:p w:rsidR="00104A8E" w:rsidRPr="00104A8E" w:rsidRDefault="00104A8E" w:rsidP="003B0186">
            <w:pPr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EA135E" w:rsidP="003B0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местного хозяйства, ГО и ЧС администрации Мингрельского </w:t>
            </w:r>
            <w:proofErr w:type="spellStart"/>
            <w:r>
              <w:rPr>
                <w:color w:val="000000"/>
              </w:rPr>
              <w:t>селского</w:t>
            </w:r>
            <w:proofErr w:type="spellEnd"/>
            <w:r>
              <w:rPr>
                <w:color w:val="000000"/>
              </w:rPr>
              <w:t xml:space="preserve"> поселения;</w:t>
            </w:r>
          </w:p>
        </w:tc>
      </w:tr>
      <w:tr w:rsidR="00104A8E" w:rsidRPr="00104A8E" w:rsidTr="003B530B">
        <w:trPr>
          <w:trHeight w:val="94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rPr>
                <w:szCs w:val="24"/>
              </w:rPr>
            </w:pPr>
            <w:r w:rsidRPr="00104A8E">
              <w:rPr>
                <w:bCs/>
                <w:color w:val="000000"/>
              </w:rPr>
              <w:t xml:space="preserve">Иные исполнители отдельных мероприятий подпрограммы </w:t>
            </w: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>-</w:t>
            </w: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A135E" w:rsidRDefault="00EA135E" w:rsidP="003B0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  <w:r w:rsidRPr="00104A8E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Мингрельского сельского</w:t>
            </w:r>
            <w:r w:rsidRPr="00104A8E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>,</w:t>
            </w:r>
          </w:p>
          <w:p w:rsidR="00104A8E" w:rsidRPr="00104A8E" w:rsidRDefault="00104A8E" w:rsidP="00EA135E">
            <w:pPr>
              <w:jc w:val="both"/>
              <w:rPr>
                <w:color w:val="000000"/>
              </w:rPr>
            </w:pPr>
            <w:r w:rsidRPr="00104A8E">
              <w:rPr>
                <w:color w:val="000000"/>
              </w:rPr>
              <w:t>МКУ «</w:t>
            </w:r>
            <w:r w:rsidR="00EA135E">
              <w:rPr>
                <w:color w:val="000000"/>
              </w:rPr>
              <w:t xml:space="preserve">АТУ </w:t>
            </w:r>
            <w:r w:rsidR="00D653A7">
              <w:rPr>
                <w:color w:val="000000"/>
              </w:rPr>
              <w:t>Мингрельского сельского</w:t>
            </w:r>
            <w:r w:rsidRPr="00104A8E">
              <w:rPr>
                <w:color w:val="000000"/>
              </w:rPr>
              <w:t xml:space="preserve"> поселения</w:t>
            </w:r>
            <w:r w:rsidR="00EA135E">
              <w:rPr>
                <w:color w:val="000000"/>
              </w:rPr>
              <w:t>»;</w:t>
            </w:r>
          </w:p>
        </w:tc>
      </w:tr>
      <w:tr w:rsidR="00104A8E" w:rsidRPr="00104A8E" w:rsidTr="003B530B"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tabs>
                <w:tab w:val="left" w:pos="3555"/>
              </w:tabs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>Ведомственные целевые программы</w:t>
            </w:r>
          </w:p>
          <w:p w:rsidR="00104A8E" w:rsidRPr="00104A8E" w:rsidRDefault="00104A8E" w:rsidP="003B0186">
            <w:pPr>
              <w:tabs>
                <w:tab w:val="left" w:pos="3555"/>
              </w:tabs>
              <w:rPr>
                <w:szCs w:val="24"/>
              </w:rPr>
            </w:pPr>
            <w:r w:rsidRPr="00104A8E"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rPr>
                <w:szCs w:val="24"/>
              </w:rPr>
            </w:pPr>
            <w:r w:rsidRPr="00104A8E">
              <w:rPr>
                <w:szCs w:val="24"/>
              </w:rPr>
              <w:t>-</w:t>
            </w:r>
          </w:p>
          <w:p w:rsidR="00104A8E" w:rsidRPr="00104A8E" w:rsidRDefault="00104A8E" w:rsidP="003B0186">
            <w:pPr>
              <w:tabs>
                <w:tab w:val="left" w:pos="3555"/>
              </w:tabs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jc w:val="both"/>
              <w:rPr>
                <w:color w:val="000000"/>
              </w:rPr>
            </w:pPr>
            <w:r w:rsidRPr="00104A8E">
              <w:rPr>
                <w:color w:val="000000"/>
              </w:rPr>
              <w:t>не предусмотрено.</w:t>
            </w:r>
          </w:p>
        </w:tc>
      </w:tr>
      <w:tr w:rsidR="00104A8E" w:rsidRPr="00104A8E" w:rsidTr="003B530B">
        <w:trPr>
          <w:trHeight w:val="242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 xml:space="preserve">Цели подпрограммы  </w:t>
            </w: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 xml:space="preserve">                                                    </w:t>
            </w: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 xml:space="preserve">    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>-</w:t>
            </w: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jc w:val="both"/>
            </w:pPr>
            <w:r w:rsidRPr="00104A8E">
              <w:t xml:space="preserve">уменьшение числа правонарушений,  повышение эффективности деятельности добровольных формирований населения в охране общественного порядка на территории </w:t>
            </w:r>
            <w:r w:rsidR="00D653A7">
              <w:t>Мингрельского сельского</w:t>
            </w:r>
            <w:r w:rsidRPr="00104A8E">
              <w:t xml:space="preserve"> поселения.</w:t>
            </w:r>
          </w:p>
          <w:p w:rsidR="00104A8E" w:rsidRPr="00104A8E" w:rsidRDefault="00104A8E" w:rsidP="003B0186">
            <w:pPr>
              <w:jc w:val="both"/>
              <w:rPr>
                <w:szCs w:val="24"/>
              </w:rPr>
            </w:pPr>
          </w:p>
        </w:tc>
      </w:tr>
      <w:tr w:rsidR="00104A8E" w:rsidRPr="00104A8E" w:rsidTr="003B530B">
        <w:trPr>
          <w:trHeight w:val="274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 xml:space="preserve">Задачи подпрограммы  </w:t>
            </w: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>-</w:t>
            </w: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t>-</w:t>
            </w: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jc w:val="both"/>
            </w:pPr>
            <w:r w:rsidRPr="00104A8E">
              <w:lastRenderedPageBreak/>
              <w:t>обеспечение гарантий правовой и социальной защиты граждан, участвующих в добровольных формированиях по охране общественного порядка;</w:t>
            </w:r>
          </w:p>
          <w:p w:rsidR="00104A8E" w:rsidRPr="00104A8E" w:rsidRDefault="00104A8E" w:rsidP="003B0186">
            <w:pPr>
              <w:jc w:val="both"/>
            </w:pPr>
            <w:r w:rsidRPr="00104A8E">
              <w:t xml:space="preserve">материально-техническое обеспечение </w:t>
            </w:r>
            <w:r w:rsidRPr="00104A8E">
              <w:lastRenderedPageBreak/>
              <w:t>деятельности общественных формирований по охране общественного порядка.</w:t>
            </w:r>
          </w:p>
        </w:tc>
      </w:tr>
      <w:tr w:rsidR="00104A8E" w:rsidRPr="00104A8E" w:rsidTr="003B530B">
        <w:trPr>
          <w:trHeight w:val="69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rPr>
                <w:bCs/>
                <w:color w:val="000000"/>
              </w:rPr>
            </w:pPr>
            <w:r w:rsidRPr="00104A8E">
              <w:rPr>
                <w:bCs/>
                <w:color w:val="000000"/>
              </w:rPr>
              <w:lastRenderedPageBreak/>
              <w:t xml:space="preserve">Перечень целевых показателей подпрограммы </w:t>
            </w: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  <w:p w:rsidR="00104A8E" w:rsidRPr="00104A8E" w:rsidRDefault="00104A8E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4A8E">
              <w:rPr>
                <w:color w:val="000000"/>
              </w:rPr>
              <w:t>количество проведенных рейдов ДНД, количество выявленных правонарушений, количество изготовленной наглядной агитации, значков, информационных стендов</w:t>
            </w:r>
          </w:p>
          <w:p w:rsidR="00104A8E" w:rsidRPr="00104A8E" w:rsidRDefault="00104A8E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4A8E">
              <w:rPr>
                <w:color w:val="000000"/>
              </w:rPr>
              <w:t xml:space="preserve">количество изготовленных буклетов в помощь по </w:t>
            </w:r>
            <w:proofErr w:type="spellStart"/>
            <w:r w:rsidRPr="00104A8E">
              <w:rPr>
                <w:color w:val="000000"/>
              </w:rPr>
              <w:t>ресоциализации</w:t>
            </w:r>
            <w:proofErr w:type="spellEnd"/>
          </w:p>
        </w:tc>
      </w:tr>
      <w:tr w:rsidR="00104A8E" w:rsidRPr="00104A8E" w:rsidTr="003B530B">
        <w:trPr>
          <w:trHeight w:val="708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rPr>
                <w:color w:val="000000"/>
              </w:rPr>
            </w:pPr>
            <w:r w:rsidRPr="00104A8E">
              <w:rPr>
                <w:bCs/>
                <w:color w:val="000000"/>
              </w:rPr>
              <w:t>Этапы и сроки реализации подпрограммы</w:t>
            </w:r>
            <w:r w:rsidRPr="00104A8E">
              <w:rPr>
                <w:color w:val="000000"/>
              </w:rPr>
              <w:t xml:space="preserve">             </w:t>
            </w:r>
          </w:p>
          <w:p w:rsidR="00104A8E" w:rsidRPr="00104A8E" w:rsidRDefault="00104A8E" w:rsidP="003B0186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rPr>
                <w:szCs w:val="24"/>
              </w:rPr>
            </w:pPr>
            <w:r w:rsidRPr="00104A8E">
              <w:rPr>
                <w:szCs w:val="24"/>
              </w:rPr>
              <w:t>-</w:t>
            </w:r>
          </w:p>
          <w:p w:rsidR="00104A8E" w:rsidRPr="00104A8E" w:rsidRDefault="00104A8E" w:rsidP="003B0186">
            <w:pPr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2122A0" w:rsidP="003B0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  <w:r w:rsidR="00104A8E" w:rsidRPr="00104A8E">
              <w:rPr>
                <w:color w:val="000000"/>
              </w:rPr>
              <w:t xml:space="preserve"> годы, без разделения на этапы. </w:t>
            </w:r>
          </w:p>
          <w:p w:rsidR="00104A8E" w:rsidRPr="00104A8E" w:rsidRDefault="00104A8E" w:rsidP="003B0186">
            <w:pPr>
              <w:jc w:val="both"/>
              <w:rPr>
                <w:color w:val="000000"/>
              </w:rPr>
            </w:pPr>
          </w:p>
        </w:tc>
      </w:tr>
      <w:tr w:rsidR="00104A8E" w:rsidRPr="00104A8E" w:rsidTr="003B530B">
        <w:trPr>
          <w:trHeight w:val="2262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tabs>
                <w:tab w:val="left" w:pos="3540"/>
              </w:tabs>
              <w:rPr>
                <w:szCs w:val="24"/>
              </w:rPr>
            </w:pPr>
            <w:r w:rsidRPr="00104A8E">
              <w:rPr>
                <w:bCs/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rPr>
                <w:szCs w:val="24"/>
              </w:rPr>
            </w:pPr>
            <w:r w:rsidRPr="00104A8E">
              <w:rPr>
                <w:szCs w:val="24"/>
              </w:rPr>
              <w:t>-</w:t>
            </w:r>
          </w:p>
          <w:p w:rsidR="00104A8E" w:rsidRPr="00104A8E" w:rsidRDefault="00104A8E" w:rsidP="003B0186">
            <w:pPr>
              <w:rPr>
                <w:szCs w:val="24"/>
              </w:rPr>
            </w:pPr>
          </w:p>
          <w:p w:rsidR="00104A8E" w:rsidRPr="00104A8E" w:rsidRDefault="00104A8E" w:rsidP="003B0186">
            <w:pPr>
              <w:tabs>
                <w:tab w:val="left" w:pos="3540"/>
              </w:tabs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4A8E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</w:t>
            </w:r>
            <w:r w:rsidR="00D653A7">
              <w:rPr>
                <w:rFonts w:eastAsia="Calibri"/>
                <w:lang w:eastAsia="en-US"/>
              </w:rPr>
              <w:t>Мингрельского сельского</w:t>
            </w:r>
            <w:r w:rsidRPr="00104A8E">
              <w:rPr>
                <w:rFonts w:eastAsia="Calibri"/>
                <w:lang w:eastAsia="en-US"/>
              </w:rPr>
              <w:t xml:space="preserve"> поселения составляет </w:t>
            </w:r>
            <w:r w:rsidR="005B7BB3">
              <w:rPr>
                <w:rFonts w:eastAsia="Calibri"/>
                <w:lang w:eastAsia="en-US"/>
              </w:rPr>
              <w:t>10,0</w:t>
            </w:r>
            <w:r w:rsidRPr="00104A8E"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104A8E" w:rsidRPr="00104A8E" w:rsidRDefault="002122A0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="00104A8E" w:rsidRPr="00104A8E">
              <w:rPr>
                <w:rFonts w:eastAsia="Calibri"/>
                <w:lang w:eastAsia="en-US"/>
              </w:rPr>
              <w:t xml:space="preserve"> год – </w:t>
            </w:r>
            <w:r>
              <w:rPr>
                <w:rFonts w:eastAsia="Calibri"/>
                <w:lang w:eastAsia="en-US"/>
              </w:rPr>
              <w:t>10</w:t>
            </w:r>
            <w:r w:rsidR="005B7BB3">
              <w:rPr>
                <w:rFonts w:eastAsia="Calibri"/>
                <w:lang w:eastAsia="en-US"/>
              </w:rPr>
              <w:t>,0</w:t>
            </w:r>
            <w:r w:rsidR="00104A8E" w:rsidRPr="00104A8E">
              <w:rPr>
                <w:rFonts w:eastAsia="Calibri"/>
                <w:lang w:eastAsia="en-US"/>
              </w:rPr>
              <w:t xml:space="preserve"> тыс. рублей;</w:t>
            </w:r>
          </w:p>
          <w:p w:rsidR="00104A8E" w:rsidRPr="00104A8E" w:rsidRDefault="002122A0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="00104A8E" w:rsidRPr="00104A8E">
              <w:rPr>
                <w:rFonts w:eastAsia="Calibri"/>
                <w:lang w:eastAsia="en-US"/>
              </w:rPr>
              <w:t xml:space="preserve"> год – </w:t>
            </w:r>
            <w:r w:rsidR="005B7BB3">
              <w:t>0</w:t>
            </w:r>
            <w:r w:rsidR="00104A8E" w:rsidRPr="00104A8E">
              <w:rPr>
                <w:rFonts w:eastAsia="Calibri"/>
                <w:lang w:eastAsia="en-US"/>
              </w:rPr>
              <w:t>,0 тыс. рублей;</w:t>
            </w:r>
          </w:p>
          <w:p w:rsidR="00104A8E" w:rsidRPr="00104A8E" w:rsidRDefault="002122A0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104A8E" w:rsidRPr="00104A8E">
              <w:rPr>
                <w:rFonts w:eastAsia="Calibri"/>
                <w:lang w:eastAsia="en-US"/>
              </w:rPr>
              <w:t xml:space="preserve"> год – </w:t>
            </w:r>
            <w:r w:rsidR="005B7BB3">
              <w:t>0</w:t>
            </w:r>
            <w:r w:rsidR="00104A8E" w:rsidRPr="00104A8E">
              <w:rPr>
                <w:rFonts w:eastAsia="Calibri"/>
                <w:lang w:eastAsia="en-US"/>
              </w:rPr>
              <w:t>,0 тыс. рублей.</w:t>
            </w:r>
          </w:p>
          <w:p w:rsidR="00104A8E" w:rsidRPr="00104A8E" w:rsidRDefault="00104A8E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04A8E" w:rsidRPr="00104A8E" w:rsidTr="003B530B"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104A8E" w:rsidP="003B0186">
            <w:pPr>
              <w:tabs>
                <w:tab w:val="left" w:pos="3540"/>
              </w:tabs>
              <w:rPr>
                <w:szCs w:val="24"/>
              </w:rPr>
            </w:pPr>
            <w:proofErr w:type="gramStart"/>
            <w:r w:rsidRPr="00104A8E">
              <w:rPr>
                <w:bCs/>
                <w:color w:val="000000"/>
              </w:rPr>
              <w:t>Контроль за</w:t>
            </w:r>
            <w:proofErr w:type="gramEnd"/>
            <w:r w:rsidRPr="00104A8E">
              <w:rPr>
                <w:bCs/>
                <w:color w:val="000000"/>
              </w:rPr>
              <w:t xml:space="preserve"> выполнением подпрограммы </w:t>
            </w:r>
          </w:p>
        </w:tc>
        <w:tc>
          <w:tcPr>
            <w:tcW w:w="425" w:type="dxa"/>
            <w:shd w:val="clear" w:color="auto" w:fill="auto"/>
          </w:tcPr>
          <w:p w:rsidR="00104A8E" w:rsidRPr="00104A8E" w:rsidRDefault="00104A8E" w:rsidP="003B0186">
            <w:pPr>
              <w:rPr>
                <w:szCs w:val="24"/>
              </w:rPr>
            </w:pPr>
            <w:r w:rsidRPr="00104A8E">
              <w:rPr>
                <w:szCs w:val="24"/>
              </w:rPr>
              <w:t>-</w:t>
            </w:r>
          </w:p>
          <w:p w:rsidR="00104A8E" w:rsidRPr="00104A8E" w:rsidRDefault="00104A8E" w:rsidP="003B0186">
            <w:pPr>
              <w:tabs>
                <w:tab w:val="left" w:pos="3540"/>
              </w:tabs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4A8E" w:rsidRPr="00104A8E" w:rsidRDefault="002902B0" w:rsidP="002902B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финансовый </w:t>
            </w:r>
            <w:r w:rsidR="00104A8E" w:rsidRPr="00104A8E">
              <w:rPr>
                <w:color w:val="000000"/>
              </w:rPr>
              <w:t xml:space="preserve">отдел администрации </w:t>
            </w:r>
            <w:r w:rsidR="00D653A7">
              <w:rPr>
                <w:color w:val="000000"/>
              </w:rPr>
              <w:t>Мингрельского сельского</w:t>
            </w:r>
            <w:r w:rsidR="00104A8E" w:rsidRPr="00104A8E">
              <w:rPr>
                <w:color w:val="000000"/>
              </w:rPr>
              <w:t xml:space="preserve"> поселения.</w:t>
            </w:r>
          </w:p>
        </w:tc>
      </w:tr>
    </w:tbl>
    <w:p w:rsidR="00104A8E" w:rsidRPr="00104A8E" w:rsidRDefault="00104A8E" w:rsidP="003B0186">
      <w:pPr>
        <w:tabs>
          <w:tab w:val="left" w:pos="567"/>
          <w:tab w:val="left" w:pos="3261"/>
          <w:tab w:val="left" w:pos="3544"/>
          <w:tab w:val="left" w:pos="3686"/>
        </w:tabs>
        <w:rPr>
          <w:b/>
          <w:bCs/>
          <w:color w:val="000000"/>
        </w:rPr>
      </w:pPr>
    </w:p>
    <w:p w:rsidR="00104A8E" w:rsidRPr="00104A8E" w:rsidRDefault="00104A8E" w:rsidP="003B0186">
      <w:pPr>
        <w:numPr>
          <w:ilvl w:val="0"/>
          <w:numId w:val="14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104A8E">
        <w:rPr>
          <w:b/>
        </w:rPr>
        <w:t>С</w:t>
      </w:r>
      <w:r w:rsidRPr="00104A8E">
        <w:rPr>
          <w:b/>
          <w:bCs/>
        </w:rPr>
        <w:t>одержание проблемы и обоснование необходимости ее решения программными методами</w:t>
      </w:r>
    </w:p>
    <w:p w:rsidR="00104A8E" w:rsidRPr="00104A8E" w:rsidRDefault="00104A8E" w:rsidP="003B0186">
      <w:pPr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 xml:space="preserve">Основными направлениями деятельности добровольных формирований населения по охране общественного порядка </w:t>
      </w:r>
      <w:r w:rsidR="00D653A7">
        <w:rPr>
          <w:szCs w:val="24"/>
        </w:rPr>
        <w:t>Мингрельского сельского</w:t>
      </w:r>
      <w:r w:rsidRPr="00104A8E">
        <w:rPr>
          <w:szCs w:val="24"/>
        </w:rPr>
        <w:t xml:space="preserve"> поселения являются: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>- обеспечение совместно с органами внутренних дел охраны общественного порядка на улицах, площадях, в парках, на транспортных магистралях, вокзалах, жилых микрорайонах и других общественных местах;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>- содействие органам внутренних дел в предупреждении и пресечении правонарушений, посягающих на общественный порядок и общественную безопасность;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 xml:space="preserve">- предупреждение детской безнадзорности и правонарушений несовершеннолетних; 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>- оказание неотложной помощи лицам, пострадавшим от правонарушений и несчастных случаев, находящимся в беспомощном состоянии;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>- участие в спасении людей и обеспечении общественного порядка в условиях чрезвычайных ситуаций (стихийное бедствие, чрезвычайное положение, эпидемия и др.);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 xml:space="preserve">- участие совместно с должностными лицами государственных и муниципальных органов, уполномоченных в области охраны окружающей среды, в проведении мероприятий по охране окружающей среды, борьбе с </w:t>
      </w:r>
      <w:r w:rsidRPr="00104A8E">
        <w:rPr>
          <w:szCs w:val="24"/>
        </w:rPr>
        <w:lastRenderedPageBreak/>
        <w:t>браконьерством, нарушениями правил охраны животного и растительного мира;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>- участие в мероприятиях, направленных на повышение правовой культуры населения.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 xml:space="preserve">Принятие данной подпрограммы позволит обеспечить реализацию мероприятий по обеспечению охраны общественного порядка на территории </w:t>
      </w:r>
      <w:r w:rsidR="00D653A7">
        <w:rPr>
          <w:szCs w:val="24"/>
        </w:rPr>
        <w:t>Мингрельского сельского</w:t>
      </w:r>
      <w:r w:rsidRPr="00104A8E">
        <w:rPr>
          <w:szCs w:val="24"/>
        </w:rPr>
        <w:t xml:space="preserve"> поселения.</w:t>
      </w:r>
    </w:p>
    <w:p w:rsidR="00104A8E" w:rsidRPr="00104A8E" w:rsidRDefault="00104A8E" w:rsidP="003B0186">
      <w:pPr>
        <w:ind w:firstLine="851"/>
        <w:jc w:val="center"/>
        <w:rPr>
          <w:color w:val="000000"/>
        </w:rPr>
      </w:pPr>
    </w:p>
    <w:p w:rsidR="00104A8E" w:rsidRPr="00104A8E" w:rsidRDefault="00104A8E" w:rsidP="003B0186">
      <w:pPr>
        <w:jc w:val="center"/>
        <w:rPr>
          <w:b/>
          <w:color w:val="000000"/>
        </w:rPr>
      </w:pPr>
      <w:r w:rsidRPr="00104A8E">
        <w:rPr>
          <w:b/>
          <w:color w:val="000000"/>
        </w:rPr>
        <w:t xml:space="preserve">2. Цели, задачи и показатели (индикаторы) достижения целей </w:t>
      </w:r>
    </w:p>
    <w:p w:rsidR="00104A8E" w:rsidRPr="00104A8E" w:rsidRDefault="00104A8E" w:rsidP="003B0186">
      <w:pPr>
        <w:jc w:val="center"/>
        <w:rPr>
          <w:b/>
          <w:color w:val="000000"/>
        </w:rPr>
      </w:pPr>
      <w:r w:rsidRPr="00104A8E">
        <w:rPr>
          <w:b/>
          <w:color w:val="000000"/>
        </w:rPr>
        <w:t>и решения задач</w:t>
      </w:r>
    </w:p>
    <w:p w:rsidR="00104A8E" w:rsidRPr="00104A8E" w:rsidRDefault="00104A8E" w:rsidP="003B0186">
      <w:pPr>
        <w:ind w:firstLine="851"/>
        <w:jc w:val="center"/>
        <w:rPr>
          <w:szCs w:val="24"/>
        </w:rPr>
      </w:pP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 xml:space="preserve">Целью настоящей подпрограммы является создание условий для участия жителей в охране общественного порядка, основываясь на принципах законности, добровольности, гуманизма, уважения личности, соблюдения прав и свобод человека и гражданина на территории </w:t>
      </w:r>
      <w:r w:rsidR="00D653A7">
        <w:rPr>
          <w:szCs w:val="24"/>
        </w:rPr>
        <w:t>Мингрельского сельского</w:t>
      </w:r>
      <w:r w:rsidRPr="00104A8E">
        <w:rPr>
          <w:szCs w:val="24"/>
        </w:rPr>
        <w:t xml:space="preserve"> поселения.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>Для реализации поставленной цели предусматривается решение следующих задач: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>- обеспечение гарантий правовой и социальной защиты граждан, участвующих в добровольных формированиях по охране общественного порядка;</w:t>
      </w:r>
    </w:p>
    <w:p w:rsidR="00104A8E" w:rsidRPr="00104A8E" w:rsidRDefault="00104A8E" w:rsidP="003B0186">
      <w:pPr>
        <w:ind w:firstLine="851"/>
        <w:jc w:val="both"/>
        <w:rPr>
          <w:szCs w:val="24"/>
        </w:rPr>
      </w:pPr>
      <w:r w:rsidRPr="00104A8E">
        <w:rPr>
          <w:szCs w:val="24"/>
        </w:rPr>
        <w:t>- материально-техническое обеспечение деятельности общественных формирований по охране общественного порядка.</w:t>
      </w:r>
    </w:p>
    <w:p w:rsidR="00104A8E" w:rsidRPr="00104A8E" w:rsidRDefault="00104A8E" w:rsidP="003B01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A8E" w:rsidRPr="00104A8E" w:rsidRDefault="00104A8E" w:rsidP="003B0186">
      <w:pPr>
        <w:autoSpaceDE w:val="0"/>
        <w:autoSpaceDN w:val="0"/>
        <w:adjustRightInd w:val="0"/>
        <w:rPr>
          <w:rFonts w:eastAsia="Calibri"/>
          <w:lang w:eastAsia="en-US"/>
        </w:rPr>
        <w:sectPr w:rsidR="00104A8E" w:rsidRPr="00104A8E" w:rsidSect="003B0186">
          <w:pgSz w:w="11907" w:h="16840" w:code="9"/>
          <w:pgMar w:top="851" w:right="567" w:bottom="993" w:left="1701" w:header="397" w:footer="680" w:gutter="0"/>
          <w:pgNumType w:start="1" w:chapStyle="1"/>
          <w:cols w:space="720"/>
          <w:noEndnote/>
          <w:titlePg/>
          <w:docGrid w:linePitch="381"/>
        </w:sectPr>
      </w:pPr>
    </w:p>
    <w:p w:rsidR="00104A8E" w:rsidRPr="00104A8E" w:rsidRDefault="00104A8E" w:rsidP="003B0186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lang w:eastAsia="en-US"/>
        </w:rPr>
      </w:pPr>
      <w:r w:rsidRPr="00104A8E">
        <w:rPr>
          <w:rFonts w:eastAsia="Calibri"/>
          <w:b/>
          <w:lang w:eastAsia="en-US"/>
        </w:rPr>
        <w:lastRenderedPageBreak/>
        <w:t>Перечень мероприятий подпрограммы</w:t>
      </w:r>
    </w:p>
    <w:p w:rsidR="00104A8E" w:rsidRPr="00104A8E" w:rsidRDefault="00104A8E" w:rsidP="003B0186">
      <w:pPr>
        <w:widowControl w:val="0"/>
        <w:autoSpaceDE w:val="0"/>
        <w:autoSpaceDN w:val="0"/>
        <w:adjustRightInd w:val="0"/>
        <w:jc w:val="right"/>
      </w:pPr>
    </w:p>
    <w:tbl>
      <w:tblPr>
        <w:tblW w:w="1514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85"/>
        <w:gridCol w:w="1996"/>
        <w:gridCol w:w="1418"/>
        <w:gridCol w:w="1122"/>
        <w:gridCol w:w="1134"/>
        <w:gridCol w:w="1134"/>
        <w:gridCol w:w="2126"/>
        <w:gridCol w:w="1994"/>
      </w:tblGrid>
      <w:tr w:rsidR="00104A8E" w:rsidRPr="00104A8E" w:rsidTr="003B530B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№</w:t>
            </w:r>
          </w:p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proofErr w:type="gramStart"/>
            <w:r w:rsidRPr="00104A8E">
              <w:rPr>
                <w:sz w:val="24"/>
                <w:szCs w:val="24"/>
              </w:rPr>
              <w:t>п</w:t>
            </w:r>
            <w:proofErr w:type="gramEnd"/>
            <w:r w:rsidRPr="00104A8E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>Источники</w:t>
            </w:r>
          </w:p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104A8E">
              <w:rPr>
                <w:sz w:val="24"/>
                <w:szCs w:val="24"/>
                <w:shd w:val="clear" w:color="auto" w:fill="FFFFFF"/>
              </w:rPr>
              <w:t>финансиро-вания</w:t>
            </w:r>
            <w:proofErr w:type="spellEnd"/>
            <w:proofErr w:type="gramEnd"/>
            <w:r w:rsidRPr="00104A8E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>всего</w:t>
            </w:r>
          </w:p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:rsidR="00104A8E" w:rsidRPr="00104A8E" w:rsidRDefault="00104A8E" w:rsidP="003B0186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104A8E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4A8E" w:rsidRPr="00104A8E" w:rsidRDefault="00104A8E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104A8E">
              <w:rPr>
                <w:color w:val="2D2D2D"/>
                <w:sz w:val="24"/>
                <w:szCs w:val="24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104A8E" w:rsidRPr="00104A8E" w:rsidRDefault="00104A8E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04A8E">
              <w:rPr>
                <w:sz w:val="24"/>
                <w:szCs w:val="24"/>
              </w:rPr>
              <w:t>Муниципальный заказчик мероприятия</w:t>
            </w:r>
            <w:r w:rsidRPr="00104A8E">
              <w:rPr>
                <w:sz w:val="24"/>
                <w:szCs w:val="24"/>
                <w:shd w:val="clear" w:color="auto" w:fill="FFFFFF"/>
              </w:rPr>
              <w:t xml:space="preserve">, ответственный за выполнение </w:t>
            </w:r>
          </w:p>
          <w:p w:rsidR="00104A8E" w:rsidRPr="00104A8E" w:rsidRDefault="00104A8E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>мероприятия,</w:t>
            </w:r>
          </w:p>
          <w:p w:rsidR="00104A8E" w:rsidRPr="00104A8E" w:rsidRDefault="00104A8E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 xml:space="preserve">получатель </w:t>
            </w:r>
          </w:p>
          <w:p w:rsidR="00104A8E" w:rsidRPr="00104A8E" w:rsidRDefault="00104A8E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 xml:space="preserve">субсидий, </w:t>
            </w:r>
          </w:p>
          <w:p w:rsidR="00104A8E" w:rsidRPr="00104A8E" w:rsidRDefault="00104A8E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104A8E" w:rsidRPr="00104A8E" w:rsidTr="003B530B">
        <w:tc>
          <w:tcPr>
            <w:tcW w:w="537" w:type="dxa"/>
            <w:vMerge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04A8E" w:rsidRPr="00104A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04A8E" w:rsidRPr="00104A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04A8E" w:rsidRPr="00104A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</w:tr>
      <w:tr w:rsidR="00104A8E" w:rsidRPr="00104A8E" w:rsidTr="003B530B">
        <w:trPr>
          <w:trHeight w:val="70"/>
        </w:trPr>
        <w:tc>
          <w:tcPr>
            <w:tcW w:w="537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7</w:t>
            </w:r>
          </w:p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9</w:t>
            </w:r>
          </w:p>
        </w:tc>
      </w:tr>
      <w:tr w:rsidR="00104A8E" w:rsidRPr="00104A8E" w:rsidTr="003B530B">
        <w:trPr>
          <w:trHeight w:val="70"/>
        </w:trPr>
        <w:tc>
          <w:tcPr>
            <w:tcW w:w="537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04A8E" w:rsidRPr="00104A8E" w:rsidRDefault="00104A8E" w:rsidP="003B0186">
            <w:pPr>
              <w:jc w:val="both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Материально технические составляющие</w:t>
            </w:r>
          </w:p>
        </w:tc>
        <w:tc>
          <w:tcPr>
            <w:tcW w:w="10924" w:type="dxa"/>
            <w:gridSpan w:val="7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</w:p>
        </w:tc>
      </w:tr>
      <w:tr w:rsidR="00104A8E" w:rsidRPr="00104A8E" w:rsidTr="003B530B">
        <w:trPr>
          <w:trHeight w:val="1521"/>
        </w:trPr>
        <w:tc>
          <w:tcPr>
            <w:tcW w:w="537" w:type="dxa"/>
            <w:shd w:val="clear" w:color="auto" w:fill="auto"/>
            <w:vAlign w:val="center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Приобретение горюче-смазочных материалов для проведения рейдов по охране общественного порядка</w:t>
            </w:r>
          </w:p>
        </w:tc>
        <w:tc>
          <w:tcPr>
            <w:tcW w:w="1996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 xml:space="preserve">бюджет </w:t>
            </w:r>
            <w:r w:rsidR="00D653A7">
              <w:rPr>
                <w:sz w:val="24"/>
                <w:szCs w:val="24"/>
              </w:rPr>
              <w:t>Мингрельского сельского</w:t>
            </w:r>
            <w:r w:rsidRPr="00104A8E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2" w:type="dxa"/>
            <w:shd w:val="clear" w:color="auto" w:fill="auto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7BB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A8E" w:rsidRPr="00104A8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создание условий  для проведения рейдов по охране общественного порядка</w:t>
            </w:r>
          </w:p>
        </w:tc>
        <w:tc>
          <w:tcPr>
            <w:tcW w:w="1994" w:type="dxa"/>
            <w:shd w:val="clear" w:color="auto" w:fill="auto"/>
          </w:tcPr>
          <w:p w:rsidR="00104A8E" w:rsidRPr="00104A8E" w:rsidRDefault="00CD3C06" w:rsidP="00EA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местного хозяйства, ГО и ЧС</w:t>
            </w:r>
            <w:r w:rsidR="00EA135E">
              <w:rPr>
                <w:sz w:val="24"/>
                <w:szCs w:val="24"/>
              </w:rPr>
              <w:t xml:space="preserve">, </w:t>
            </w:r>
            <w:r w:rsidR="00EA135E" w:rsidRPr="00EA135E">
              <w:rPr>
                <w:sz w:val="24"/>
                <w:szCs w:val="24"/>
              </w:rPr>
              <w:t xml:space="preserve">общий отдел </w:t>
            </w:r>
          </w:p>
        </w:tc>
      </w:tr>
      <w:tr w:rsidR="00104A8E" w:rsidRPr="00104A8E" w:rsidTr="003B530B">
        <w:trPr>
          <w:trHeight w:val="1124"/>
        </w:trPr>
        <w:tc>
          <w:tcPr>
            <w:tcW w:w="537" w:type="dxa"/>
            <w:shd w:val="clear" w:color="auto" w:fill="auto"/>
            <w:vAlign w:val="center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Обеспечение информационными материалами</w:t>
            </w:r>
          </w:p>
        </w:tc>
        <w:tc>
          <w:tcPr>
            <w:tcW w:w="10924" w:type="dxa"/>
            <w:gridSpan w:val="7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</w:p>
        </w:tc>
      </w:tr>
      <w:tr w:rsidR="00104A8E" w:rsidRPr="00104A8E" w:rsidTr="003B530B">
        <w:trPr>
          <w:trHeight w:val="1811"/>
        </w:trPr>
        <w:tc>
          <w:tcPr>
            <w:tcW w:w="537" w:type="dxa"/>
            <w:shd w:val="clear" w:color="auto" w:fill="auto"/>
            <w:vAlign w:val="center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 xml:space="preserve">Изготовление наглядной агитации, баннеров, значков, информационных стендов </w:t>
            </w:r>
          </w:p>
        </w:tc>
        <w:tc>
          <w:tcPr>
            <w:tcW w:w="1996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 xml:space="preserve">бюджет </w:t>
            </w:r>
            <w:r w:rsidR="00D653A7">
              <w:rPr>
                <w:sz w:val="24"/>
                <w:szCs w:val="24"/>
              </w:rPr>
              <w:t>Мингрельского сельского</w:t>
            </w:r>
            <w:r w:rsidRPr="00104A8E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A8E" w:rsidRPr="00104A8E">
              <w:rPr>
                <w:sz w:val="24"/>
                <w:szCs w:val="24"/>
              </w:rPr>
              <w:t>0,0</w:t>
            </w:r>
          </w:p>
        </w:tc>
        <w:tc>
          <w:tcPr>
            <w:tcW w:w="1122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A8E" w:rsidRPr="00104A8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A8E" w:rsidRPr="00104A8E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proofErr w:type="gramStart"/>
            <w:r w:rsidRPr="00104A8E">
              <w:rPr>
                <w:sz w:val="24"/>
                <w:szCs w:val="24"/>
              </w:rPr>
              <w:t>информационная</w:t>
            </w:r>
            <w:proofErr w:type="gramEnd"/>
            <w:r w:rsidRPr="00104A8E">
              <w:rPr>
                <w:sz w:val="24"/>
                <w:szCs w:val="24"/>
              </w:rPr>
              <w:t xml:space="preserve"> осведомленности населения</w:t>
            </w:r>
          </w:p>
        </w:tc>
        <w:tc>
          <w:tcPr>
            <w:tcW w:w="1994" w:type="dxa"/>
            <w:shd w:val="clear" w:color="auto" w:fill="auto"/>
          </w:tcPr>
          <w:p w:rsidR="00104A8E" w:rsidRPr="00104A8E" w:rsidRDefault="00EA135E" w:rsidP="003B0186">
            <w:pPr>
              <w:jc w:val="center"/>
              <w:rPr>
                <w:sz w:val="24"/>
                <w:szCs w:val="24"/>
              </w:rPr>
            </w:pPr>
            <w:r w:rsidRPr="00EA135E">
              <w:rPr>
                <w:sz w:val="24"/>
                <w:szCs w:val="24"/>
              </w:rPr>
              <w:t>отдел местного хозяйства, ГО и ЧС, общий отдел</w:t>
            </w:r>
          </w:p>
        </w:tc>
      </w:tr>
      <w:tr w:rsidR="00104A8E" w:rsidRPr="00104A8E" w:rsidTr="003B530B">
        <w:trPr>
          <w:trHeight w:val="1811"/>
        </w:trPr>
        <w:tc>
          <w:tcPr>
            <w:tcW w:w="537" w:type="dxa"/>
            <w:shd w:val="clear" w:color="auto" w:fill="auto"/>
            <w:vAlign w:val="center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5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 xml:space="preserve">Изготовление информационного буклета (справочка) в помощь по </w:t>
            </w:r>
            <w:proofErr w:type="spellStart"/>
            <w:r w:rsidRPr="00104A8E">
              <w:rPr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1996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 xml:space="preserve">бюджет </w:t>
            </w:r>
            <w:r w:rsidR="00D653A7">
              <w:rPr>
                <w:sz w:val="24"/>
                <w:szCs w:val="24"/>
              </w:rPr>
              <w:t>Мингрельского сельского</w:t>
            </w:r>
            <w:r w:rsidRPr="00104A8E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0,0</w:t>
            </w:r>
          </w:p>
        </w:tc>
        <w:tc>
          <w:tcPr>
            <w:tcW w:w="1122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A8E" w:rsidRPr="00104A8E">
              <w:rPr>
                <w:sz w:val="24"/>
                <w:szCs w:val="24"/>
              </w:rPr>
              <w:t>,0</w:t>
            </w:r>
          </w:p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информационная осведомленность граждан</w:t>
            </w:r>
          </w:p>
        </w:tc>
        <w:tc>
          <w:tcPr>
            <w:tcW w:w="1994" w:type="dxa"/>
            <w:shd w:val="clear" w:color="auto" w:fill="auto"/>
          </w:tcPr>
          <w:p w:rsidR="00104A8E" w:rsidRPr="00104A8E" w:rsidRDefault="00EA135E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местного хозяйства ГО и ЧС, </w:t>
            </w:r>
            <w:r w:rsidRPr="00EA135E">
              <w:rPr>
                <w:sz w:val="24"/>
                <w:szCs w:val="24"/>
              </w:rPr>
              <w:t>общий отдел</w:t>
            </w:r>
          </w:p>
        </w:tc>
      </w:tr>
      <w:tr w:rsidR="00104A8E" w:rsidRPr="00104A8E" w:rsidTr="003B530B">
        <w:trPr>
          <w:trHeight w:val="1003"/>
        </w:trPr>
        <w:tc>
          <w:tcPr>
            <w:tcW w:w="537" w:type="dxa"/>
            <w:shd w:val="clear" w:color="auto" w:fill="auto"/>
            <w:vAlign w:val="center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Социальная реабилитация лиц, освободившихся из мест лишения свободы</w:t>
            </w:r>
          </w:p>
        </w:tc>
        <w:tc>
          <w:tcPr>
            <w:tcW w:w="1996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1994" w:type="dxa"/>
            <w:shd w:val="clear" w:color="auto" w:fill="auto"/>
          </w:tcPr>
          <w:p w:rsidR="00104A8E" w:rsidRPr="00104A8E" w:rsidRDefault="00EA135E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местного хозяйства ГО и ЧС,</w:t>
            </w:r>
            <w:r w:rsidRPr="00104A8E">
              <w:rPr>
                <w:sz w:val="24"/>
                <w:szCs w:val="24"/>
              </w:rPr>
              <w:t xml:space="preserve"> </w:t>
            </w:r>
            <w:r w:rsidR="00104A8E" w:rsidRPr="00104A8E">
              <w:rPr>
                <w:sz w:val="24"/>
                <w:szCs w:val="24"/>
              </w:rPr>
              <w:t>МКУ «Административно техническое управление»</w:t>
            </w:r>
          </w:p>
        </w:tc>
      </w:tr>
      <w:tr w:rsidR="00104A8E" w:rsidRPr="00104A8E" w:rsidTr="003B530B">
        <w:trPr>
          <w:trHeight w:val="132"/>
        </w:trPr>
        <w:tc>
          <w:tcPr>
            <w:tcW w:w="537" w:type="dxa"/>
            <w:shd w:val="clear" w:color="auto" w:fill="auto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96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22" w:type="dxa"/>
            <w:shd w:val="clear" w:color="auto" w:fill="auto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7BB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104A8E" w:rsidRPr="00104A8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04A8E" w:rsidRPr="00104A8E" w:rsidRDefault="005B7BB3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4A8E" w:rsidRPr="00104A8E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104A8E" w:rsidRPr="00104A8E" w:rsidRDefault="00104A8E" w:rsidP="003B0186">
            <w:pPr>
              <w:rPr>
                <w:sz w:val="24"/>
                <w:szCs w:val="24"/>
              </w:rPr>
            </w:pPr>
          </w:p>
        </w:tc>
      </w:tr>
    </w:tbl>
    <w:p w:rsidR="00104A8E" w:rsidRPr="00104A8E" w:rsidRDefault="00104A8E" w:rsidP="003B01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104A8E" w:rsidRPr="00104A8E" w:rsidSect="003B530B">
          <w:pgSz w:w="16840" w:h="11907" w:orient="landscape" w:code="9"/>
          <w:pgMar w:top="1276" w:right="964" w:bottom="567" w:left="851" w:header="397" w:footer="680" w:gutter="0"/>
          <w:pgNumType w:start="4" w:chapStyle="1"/>
          <w:cols w:space="720"/>
          <w:noEndnote/>
          <w:titlePg/>
          <w:docGrid w:linePitch="381"/>
        </w:sectPr>
      </w:pPr>
    </w:p>
    <w:p w:rsidR="00104A8E" w:rsidRPr="00104A8E" w:rsidRDefault="00104A8E" w:rsidP="003B018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4A8E">
        <w:rPr>
          <w:rFonts w:eastAsia="Calibri"/>
          <w:b/>
          <w:lang w:eastAsia="en-US"/>
        </w:rPr>
        <w:lastRenderedPageBreak/>
        <w:t>4. Обоснование ресурсного обеспечения подпрограммы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При планировании ресурсного обеспечения подпрограммы учитывалась ситуация в финансово-бюджетной сфере.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Общий планируемый объем фин</w:t>
      </w:r>
      <w:r w:rsidR="002122A0">
        <w:rPr>
          <w:rFonts w:eastAsia="Calibri"/>
          <w:lang w:eastAsia="en-US"/>
        </w:rPr>
        <w:t>ансирования подпрограммы на 2018 - 2020</w:t>
      </w:r>
      <w:r w:rsidRPr="00104A8E">
        <w:rPr>
          <w:rFonts w:eastAsia="Calibri"/>
          <w:lang w:eastAsia="en-US"/>
        </w:rPr>
        <w:t xml:space="preserve"> годы за счет средств бюджета </w:t>
      </w:r>
      <w:r w:rsidR="00D653A7">
        <w:rPr>
          <w:rFonts w:eastAsia="Calibri"/>
          <w:lang w:eastAsia="en-US"/>
        </w:rPr>
        <w:t>Мингрельского сельского</w:t>
      </w:r>
      <w:r w:rsidRPr="00104A8E">
        <w:rPr>
          <w:rFonts w:eastAsia="Calibri"/>
          <w:lang w:eastAsia="en-US"/>
        </w:rPr>
        <w:t xml:space="preserve"> поселения составляет </w:t>
      </w:r>
      <w:r w:rsidR="005B7BB3">
        <w:t>10,0</w:t>
      </w:r>
      <w:r w:rsidRPr="00104A8E">
        <w:rPr>
          <w:rFonts w:eastAsia="Calibri"/>
          <w:lang w:eastAsia="en-US"/>
        </w:rPr>
        <w:t xml:space="preserve"> тыс. рублей, в том числе по годам реализации:</w:t>
      </w:r>
    </w:p>
    <w:p w:rsidR="00104A8E" w:rsidRPr="00104A8E" w:rsidRDefault="002122A0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2018</w:t>
      </w:r>
      <w:r w:rsidR="00104A8E" w:rsidRPr="00104A8E">
        <w:rPr>
          <w:rFonts w:eastAsia="Calibri"/>
          <w:lang w:eastAsia="en-US"/>
        </w:rPr>
        <w:t xml:space="preserve"> год – </w:t>
      </w:r>
      <w:r>
        <w:rPr>
          <w:rFonts w:eastAsia="Calibri"/>
          <w:lang w:eastAsia="en-US"/>
        </w:rPr>
        <w:t>10</w:t>
      </w:r>
      <w:r w:rsidR="005B7BB3">
        <w:rPr>
          <w:rFonts w:eastAsia="Calibri"/>
          <w:lang w:eastAsia="en-US"/>
        </w:rPr>
        <w:t>,0</w:t>
      </w:r>
      <w:r w:rsidR="00104A8E" w:rsidRPr="00104A8E">
        <w:rPr>
          <w:rFonts w:eastAsia="Calibri"/>
          <w:lang w:eastAsia="en-US"/>
        </w:rPr>
        <w:t xml:space="preserve"> тыс. рублей;</w:t>
      </w:r>
    </w:p>
    <w:p w:rsidR="00104A8E" w:rsidRPr="00104A8E" w:rsidRDefault="002122A0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2019</w:t>
      </w:r>
      <w:r w:rsidR="00104A8E" w:rsidRPr="00104A8E">
        <w:rPr>
          <w:rFonts w:eastAsia="Calibri"/>
          <w:lang w:eastAsia="en-US"/>
        </w:rPr>
        <w:t xml:space="preserve"> год –</w:t>
      </w:r>
      <w:r w:rsidR="005B7BB3">
        <w:t>0</w:t>
      </w:r>
      <w:r w:rsidR="00104A8E" w:rsidRPr="00104A8E">
        <w:rPr>
          <w:rFonts w:eastAsia="Calibri"/>
          <w:lang w:eastAsia="en-US"/>
        </w:rPr>
        <w:t>,0 тыс. рублей;</w:t>
      </w:r>
    </w:p>
    <w:p w:rsidR="00104A8E" w:rsidRPr="00104A8E" w:rsidRDefault="002122A0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2020</w:t>
      </w:r>
      <w:r w:rsidR="00104A8E" w:rsidRPr="00104A8E">
        <w:rPr>
          <w:rFonts w:eastAsia="Calibri"/>
          <w:lang w:eastAsia="en-US"/>
        </w:rPr>
        <w:t xml:space="preserve"> год – </w:t>
      </w:r>
      <w:r w:rsidR="005B7BB3">
        <w:t>0</w:t>
      </w:r>
      <w:r w:rsidR="00104A8E" w:rsidRPr="00104A8E">
        <w:rPr>
          <w:rFonts w:eastAsia="Calibri"/>
          <w:lang w:eastAsia="en-US"/>
        </w:rPr>
        <w:t>,0 тыс. рублей.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 xml:space="preserve">Расчет финансового обеспечения реализации мероприятий подпрограммы произведен на основании расходов аналогичных видов работ, товаров, услуг в период реализации ведомственной муниципальной целевой </w:t>
      </w:r>
      <w:hyperlink r:id="rId10" w:history="1">
        <w:r w:rsidRPr="00104A8E">
          <w:rPr>
            <w:rFonts w:eastAsia="Calibri"/>
            <w:lang w:eastAsia="en-US"/>
          </w:rPr>
          <w:t>программы</w:t>
        </w:r>
      </w:hyperlink>
      <w:r w:rsidRPr="00104A8E">
        <w:rPr>
          <w:rFonts w:eastAsia="Calibri"/>
          <w:lang w:eastAsia="en-US"/>
        </w:rPr>
        <w:t xml:space="preserve"> «Создание условий для деятельности добровольных формирований населения по охране общественного порядка» на 201</w:t>
      </w:r>
      <w:r w:rsidR="005B7BB3">
        <w:rPr>
          <w:rFonts w:eastAsia="Calibri"/>
          <w:lang w:eastAsia="en-US"/>
        </w:rPr>
        <w:t>5</w:t>
      </w:r>
      <w:r w:rsidRPr="00104A8E">
        <w:rPr>
          <w:rFonts w:eastAsia="Calibri"/>
          <w:lang w:eastAsia="en-US"/>
        </w:rPr>
        <w:t>-2017 годы».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Общий планируемый объем финансирования программы будет уточняться в зависимости от принятых решений об объемах выделяемых средств.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104A8E" w:rsidRPr="00104A8E" w:rsidRDefault="00104A8E" w:rsidP="003B018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4A8E">
        <w:rPr>
          <w:rFonts w:eastAsia="Calibri"/>
          <w:b/>
          <w:lang w:eastAsia="en-US"/>
        </w:rPr>
        <w:t>5. Сведения о показателях (индикаторах) подпрограммы</w:t>
      </w:r>
    </w:p>
    <w:p w:rsidR="00104A8E" w:rsidRPr="00104A8E" w:rsidRDefault="00104A8E" w:rsidP="003B0186">
      <w:pPr>
        <w:tabs>
          <w:tab w:val="center" w:pos="4734"/>
          <w:tab w:val="left" w:pos="7785"/>
        </w:tabs>
        <w:jc w:val="right"/>
        <w:rPr>
          <w:b/>
          <w:szCs w:val="24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992"/>
        <w:gridCol w:w="992"/>
        <w:gridCol w:w="995"/>
      </w:tblGrid>
      <w:tr w:rsidR="00104A8E" w:rsidRPr="00104A8E" w:rsidTr="003B530B">
        <w:trPr>
          <w:trHeight w:val="386"/>
        </w:trPr>
        <w:tc>
          <w:tcPr>
            <w:tcW w:w="524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Наименование показателей (индикаторов)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Единица</w:t>
            </w:r>
          </w:p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Значение показателей</w:t>
            </w:r>
          </w:p>
        </w:tc>
      </w:tr>
      <w:tr w:rsidR="00104A8E" w:rsidRPr="00104A8E" w:rsidTr="003B530B">
        <w:trPr>
          <w:trHeight w:val="386"/>
        </w:trPr>
        <w:tc>
          <w:tcPr>
            <w:tcW w:w="5245" w:type="dxa"/>
            <w:vMerge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04A8E" w:rsidRPr="00104A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04A8E" w:rsidRPr="00104A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04A8E" w:rsidRPr="00104A8E">
              <w:rPr>
                <w:sz w:val="24"/>
                <w:szCs w:val="24"/>
              </w:rPr>
              <w:t xml:space="preserve"> год</w:t>
            </w:r>
          </w:p>
        </w:tc>
      </w:tr>
      <w:tr w:rsidR="00104A8E" w:rsidRPr="00104A8E" w:rsidTr="003B530B">
        <w:trPr>
          <w:trHeight w:val="330"/>
        </w:trPr>
        <w:tc>
          <w:tcPr>
            <w:tcW w:w="5245" w:type="dxa"/>
          </w:tcPr>
          <w:p w:rsidR="00104A8E" w:rsidRPr="00104A8E" w:rsidRDefault="00104A8E" w:rsidP="003B0186">
            <w:pPr>
              <w:widowControl w:val="0"/>
              <w:autoSpaceDE w:val="0"/>
              <w:autoSpaceDN w:val="0"/>
              <w:adjustRightInd w:val="0"/>
              <w:ind w:right="-2" w:firstLine="34"/>
              <w:jc w:val="both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 xml:space="preserve">количество проведенных рейдов ДНД, </w:t>
            </w:r>
          </w:p>
        </w:tc>
        <w:tc>
          <w:tcPr>
            <w:tcW w:w="1418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дней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365</w:t>
            </w:r>
          </w:p>
        </w:tc>
        <w:tc>
          <w:tcPr>
            <w:tcW w:w="995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365</w:t>
            </w:r>
          </w:p>
        </w:tc>
      </w:tr>
      <w:tr w:rsidR="00104A8E" w:rsidRPr="00104A8E" w:rsidTr="003B530B">
        <w:trPr>
          <w:trHeight w:val="330"/>
        </w:trPr>
        <w:tc>
          <w:tcPr>
            <w:tcW w:w="5245" w:type="dxa"/>
          </w:tcPr>
          <w:p w:rsidR="00104A8E" w:rsidRPr="00104A8E" w:rsidRDefault="00104A8E" w:rsidP="003B0186">
            <w:pPr>
              <w:widowControl w:val="0"/>
              <w:autoSpaceDE w:val="0"/>
              <w:autoSpaceDN w:val="0"/>
              <w:adjustRightInd w:val="0"/>
              <w:ind w:right="-2" w:firstLine="34"/>
              <w:jc w:val="both"/>
              <w:rPr>
                <w:color w:val="000000"/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количество выявленных правонарушений,</w:t>
            </w:r>
          </w:p>
        </w:tc>
        <w:tc>
          <w:tcPr>
            <w:tcW w:w="1418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100</w:t>
            </w:r>
          </w:p>
        </w:tc>
      </w:tr>
      <w:tr w:rsidR="00104A8E" w:rsidRPr="00104A8E" w:rsidTr="003B530B">
        <w:trPr>
          <w:trHeight w:val="330"/>
        </w:trPr>
        <w:tc>
          <w:tcPr>
            <w:tcW w:w="5245" w:type="dxa"/>
          </w:tcPr>
          <w:p w:rsidR="00104A8E" w:rsidRPr="00104A8E" w:rsidRDefault="00104A8E" w:rsidP="003B0186">
            <w:pPr>
              <w:widowControl w:val="0"/>
              <w:autoSpaceDE w:val="0"/>
              <w:autoSpaceDN w:val="0"/>
              <w:adjustRightInd w:val="0"/>
              <w:ind w:right="-2" w:firstLine="34"/>
              <w:jc w:val="both"/>
              <w:rPr>
                <w:sz w:val="24"/>
                <w:szCs w:val="24"/>
              </w:rPr>
            </w:pPr>
            <w:r w:rsidRPr="00104A8E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04A8E">
              <w:rPr>
                <w:color w:val="000000"/>
                <w:sz w:val="24"/>
                <w:szCs w:val="24"/>
              </w:rPr>
              <w:t>изготовленных</w:t>
            </w:r>
            <w:proofErr w:type="gramEnd"/>
            <w:r w:rsidRPr="00104A8E">
              <w:rPr>
                <w:color w:val="000000"/>
                <w:sz w:val="24"/>
                <w:szCs w:val="24"/>
              </w:rPr>
              <w:t xml:space="preserve"> наглядной агитации </w:t>
            </w:r>
          </w:p>
        </w:tc>
        <w:tc>
          <w:tcPr>
            <w:tcW w:w="1418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300</w:t>
            </w:r>
          </w:p>
        </w:tc>
        <w:tc>
          <w:tcPr>
            <w:tcW w:w="995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500</w:t>
            </w:r>
          </w:p>
        </w:tc>
      </w:tr>
      <w:tr w:rsidR="00104A8E" w:rsidRPr="00104A8E" w:rsidTr="003B530B">
        <w:trPr>
          <w:trHeight w:val="294"/>
        </w:trPr>
        <w:tc>
          <w:tcPr>
            <w:tcW w:w="5245" w:type="dxa"/>
          </w:tcPr>
          <w:p w:rsidR="00104A8E" w:rsidRPr="00104A8E" w:rsidRDefault="00104A8E" w:rsidP="003B0186">
            <w:pPr>
              <w:widowControl w:val="0"/>
              <w:autoSpaceDE w:val="0"/>
              <w:autoSpaceDN w:val="0"/>
              <w:adjustRightInd w:val="0"/>
              <w:ind w:right="-2" w:firstLine="34"/>
              <w:jc w:val="both"/>
              <w:rPr>
                <w:color w:val="000000"/>
                <w:sz w:val="24"/>
                <w:szCs w:val="24"/>
              </w:rPr>
            </w:pPr>
            <w:r w:rsidRPr="00104A8E">
              <w:rPr>
                <w:color w:val="000000"/>
                <w:sz w:val="24"/>
                <w:szCs w:val="24"/>
              </w:rPr>
              <w:t>количество изготовленных баннеров</w:t>
            </w:r>
          </w:p>
        </w:tc>
        <w:tc>
          <w:tcPr>
            <w:tcW w:w="1418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04A8E" w:rsidRPr="00104A8E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2</w:t>
            </w:r>
          </w:p>
        </w:tc>
      </w:tr>
      <w:tr w:rsidR="00104A8E" w:rsidRPr="00104A8E" w:rsidTr="003B530B">
        <w:trPr>
          <w:trHeight w:val="240"/>
        </w:trPr>
        <w:tc>
          <w:tcPr>
            <w:tcW w:w="5245" w:type="dxa"/>
          </w:tcPr>
          <w:p w:rsidR="00104A8E" w:rsidRPr="00104A8E" w:rsidRDefault="00104A8E" w:rsidP="003B0186">
            <w:pPr>
              <w:widowControl w:val="0"/>
              <w:autoSpaceDE w:val="0"/>
              <w:autoSpaceDN w:val="0"/>
              <w:adjustRightInd w:val="0"/>
              <w:ind w:right="-2" w:firstLine="34"/>
              <w:jc w:val="both"/>
              <w:rPr>
                <w:color w:val="000000"/>
                <w:sz w:val="24"/>
                <w:szCs w:val="24"/>
              </w:rPr>
            </w:pPr>
            <w:r w:rsidRPr="00104A8E">
              <w:rPr>
                <w:color w:val="000000"/>
                <w:sz w:val="24"/>
                <w:szCs w:val="24"/>
              </w:rPr>
              <w:t>количество изготовленных значков</w:t>
            </w:r>
          </w:p>
        </w:tc>
        <w:tc>
          <w:tcPr>
            <w:tcW w:w="1418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200</w:t>
            </w:r>
          </w:p>
        </w:tc>
        <w:tc>
          <w:tcPr>
            <w:tcW w:w="995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300</w:t>
            </w:r>
          </w:p>
        </w:tc>
      </w:tr>
      <w:tr w:rsidR="00104A8E" w:rsidRPr="00104A8E" w:rsidTr="003B530B">
        <w:trPr>
          <w:trHeight w:val="300"/>
        </w:trPr>
        <w:tc>
          <w:tcPr>
            <w:tcW w:w="5245" w:type="dxa"/>
          </w:tcPr>
          <w:p w:rsidR="00104A8E" w:rsidRPr="00104A8E" w:rsidRDefault="00104A8E" w:rsidP="003B0186">
            <w:pPr>
              <w:widowControl w:val="0"/>
              <w:autoSpaceDE w:val="0"/>
              <w:autoSpaceDN w:val="0"/>
              <w:adjustRightInd w:val="0"/>
              <w:ind w:right="-2" w:firstLine="34"/>
              <w:jc w:val="both"/>
              <w:rPr>
                <w:color w:val="000000"/>
                <w:sz w:val="24"/>
                <w:szCs w:val="24"/>
              </w:rPr>
            </w:pPr>
            <w:r w:rsidRPr="00104A8E">
              <w:rPr>
                <w:color w:val="000000"/>
                <w:sz w:val="24"/>
                <w:szCs w:val="24"/>
              </w:rPr>
              <w:t>количество информационных стендов</w:t>
            </w:r>
          </w:p>
        </w:tc>
        <w:tc>
          <w:tcPr>
            <w:tcW w:w="1418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</w:t>
            </w:r>
          </w:p>
        </w:tc>
      </w:tr>
      <w:tr w:rsidR="00104A8E" w:rsidRPr="00104A8E" w:rsidTr="003B530B">
        <w:trPr>
          <w:trHeight w:val="586"/>
        </w:trPr>
        <w:tc>
          <w:tcPr>
            <w:tcW w:w="5245" w:type="dxa"/>
          </w:tcPr>
          <w:p w:rsidR="00104A8E" w:rsidRPr="00104A8E" w:rsidRDefault="00104A8E" w:rsidP="003B0186">
            <w:pPr>
              <w:widowControl w:val="0"/>
              <w:autoSpaceDE w:val="0"/>
              <w:autoSpaceDN w:val="0"/>
              <w:adjustRightInd w:val="0"/>
              <w:ind w:right="-2" w:firstLine="34"/>
              <w:jc w:val="both"/>
              <w:rPr>
                <w:color w:val="000000"/>
                <w:sz w:val="24"/>
                <w:szCs w:val="24"/>
              </w:rPr>
            </w:pPr>
            <w:r w:rsidRPr="00104A8E">
              <w:rPr>
                <w:color w:val="000000"/>
                <w:sz w:val="24"/>
                <w:szCs w:val="24"/>
              </w:rPr>
              <w:t xml:space="preserve">количество изготовленных буклетов в помощь по </w:t>
            </w:r>
            <w:proofErr w:type="spellStart"/>
            <w:r w:rsidRPr="00104A8E">
              <w:rPr>
                <w:color w:val="000000"/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1418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vAlign w:val="center"/>
          </w:tcPr>
          <w:p w:rsidR="00104A8E" w:rsidRPr="00104A8E" w:rsidRDefault="00104A8E" w:rsidP="003B0186">
            <w:pPr>
              <w:jc w:val="center"/>
              <w:rPr>
                <w:sz w:val="24"/>
                <w:szCs w:val="24"/>
              </w:rPr>
            </w:pPr>
            <w:r w:rsidRPr="00104A8E">
              <w:rPr>
                <w:sz w:val="24"/>
                <w:szCs w:val="24"/>
              </w:rPr>
              <w:t>100</w:t>
            </w:r>
          </w:p>
        </w:tc>
      </w:tr>
    </w:tbl>
    <w:p w:rsidR="00104A8E" w:rsidRDefault="00104A8E" w:rsidP="003B0186">
      <w:pPr>
        <w:jc w:val="both"/>
        <w:rPr>
          <w:color w:val="000000"/>
          <w:sz w:val="27"/>
          <w:szCs w:val="27"/>
        </w:rPr>
      </w:pPr>
    </w:p>
    <w:p w:rsidR="003B0186" w:rsidRPr="00104A8E" w:rsidRDefault="003B0186" w:rsidP="003B0186">
      <w:pPr>
        <w:jc w:val="both"/>
        <w:rPr>
          <w:color w:val="000000"/>
          <w:sz w:val="27"/>
          <w:szCs w:val="27"/>
        </w:rPr>
      </w:pPr>
    </w:p>
    <w:p w:rsidR="00104A8E" w:rsidRPr="00104A8E" w:rsidRDefault="00104A8E" w:rsidP="003B0186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04A8E">
        <w:rPr>
          <w:b/>
        </w:rPr>
        <w:t>6. Механизм реализации муниципальной программы</w:t>
      </w:r>
    </w:p>
    <w:p w:rsidR="00104A8E" w:rsidRPr="00104A8E" w:rsidRDefault="00104A8E" w:rsidP="003B0186">
      <w:pPr>
        <w:widowControl w:val="0"/>
        <w:autoSpaceDE w:val="0"/>
        <w:autoSpaceDN w:val="0"/>
        <w:adjustRightInd w:val="0"/>
        <w:jc w:val="both"/>
      </w:pP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104A8E">
        <w:rPr>
          <w:rFonts w:eastAsia="Calibri"/>
          <w:lang w:eastAsia="en-US"/>
        </w:rPr>
        <w:t xml:space="preserve">Механизм реализации подпрограммы предполагает закупку товаров, работ, услуг для муниципальных нужд за счет средств бюджета </w:t>
      </w:r>
      <w:r w:rsidR="00D653A7">
        <w:rPr>
          <w:rFonts w:eastAsia="Calibri"/>
          <w:lang w:eastAsia="en-US"/>
        </w:rPr>
        <w:t>Мингрельского сельского</w:t>
      </w:r>
      <w:r w:rsidRPr="00104A8E">
        <w:rPr>
          <w:rFonts w:eastAsia="Calibri"/>
          <w:lang w:eastAsia="en-US"/>
        </w:rPr>
        <w:t xml:space="preserve"> поселения  в соответствии с Федеральным </w:t>
      </w:r>
      <w:hyperlink r:id="rId11" w:history="1">
        <w:r w:rsidRPr="00104A8E">
          <w:rPr>
            <w:rFonts w:eastAsia="Calibri"/>
            <w:lang w:eastAsia="en-US"/>
          </w:rPr>
          <w:t>законом</w:t>
        </w:r>
      </w:hyperlink>
      <w:r w:rsidRPr="00104A8E">
        <w:rPr>
          <w:rFonts w:eastAsia="Calibri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а также путем выполнения подпрограммных мероприятий в составе, содержании, объемах и сроках, предусмотренных ею.</w:t>
      </w:r>
      <w:proofErr w:type="gramEnd"/>
      <w:r w:rsidRPr="00104A8E">
        <w:rPr>
          <w:rFonts w:eastAsia="Calibri"/>
          <w:lang w:eastAsia="en-US"/>
        </w:rPr>
        <w:t xml:space="preserve"> Ответственность за выполнение мероприятий лежит на исполнителе мероприятий подпрограммы. 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lastRenderedPageBreak/>
        <w:t xml:space="preserve">Текущее управление подпрограммой осуществляет координатор программы </w:t>
      </w:r>
      <w:proofErr w:type="gramStart"/>
      <w:r w:rsidRPr="00104A8E">
        <w:rPr>
          <w:rFonts w:eastAsia="Calibri"/>
          <w:lang w:eastAsia="en-US"/>
        </w:rPr>
        <w:t>–о</w:t>
      </w:r>
      <w:proofErr w:type="gramEnd"/>
      <w:r w:rsidRPr="00104A8E">
        <w:rPr>
          <w:rFonts w:eastAsia="Calibri"/>
          <w:lang w:eastAsia="en-US"/>
        </w:rPr>
        <w:t>тдел</w:t>
      </w:r>
      <w:r w:rsidR="00F84E24" w:rsidRPr="00F84E24">
        <w:rPr>
          <w:rFonts w:eastAsia="Calibri"/>
          <w:lang w:eastAsia="en-US"/>
        </w:rPr>
        <w:t xml:space="preserve"> </w:t>
      </w:r>
      <w:r w:rsidR="00F84E24">
        <w:rPr>
          <w:rFonts w:eastAsia="Calibri"/>
          <w:lang w:eastAsia="en-US"/>
        </w:rPr>
        <w:t>местного хозяйства</w:t>
      </w:r>
      <w:r w:rsidRPr="00104A8E">
        <w:rPr>
          <w:rFonts w:eastAsia="Calibri"/>
          <w:lang w:eastAsia="en-US"/>
        </w:rPr>
        <w:t xml:space="preserve"> администрации </w:t>
      </w:r>
      <w:r w:rsidR="00D653A7">
        <w:rPr>
          <w:rFonts w:eastAsia="Calibri"/>
          <w:lang w:eastAsia="en-US"/>
        </w:rPr>
        <w:t>Мингрельского сельского</w:t>
      </w:r>
      <w:r w:rsidRPr="00104A8E">
        <w:rPr>
          <w:rFonts w:eastAsia="Calibri"/>
          <w:lang w:eastAsia="en-US"/>
        </w:rPr>
        <w:t xml:space="preserve"> поселения Абинского района, который: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- обеспечивает разработку муниципальной подпрограммы;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- формирует структуру муниципальной подпрограммы;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- организует реализацию муниципальной подпрограммы;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подпрограммы;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- осуществляет мониторинг и анализ отчетов;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- готовит ежегодный доклад о ходе реализации подпрограммы;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>- осуществляет подготовку предложений по объемам и источникам средств реализации подпрограммы;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 xml:space="preserve">- размещает информацию о ходе реализации и достигнутых результатах подпрограммы на официальном сайте органов местного самоуправления </w:t>
      </w:r>
      <w:r w:rsidR="00D653A7">
        <w:rPr>
          <w:rFonts w:eastAsia="Calibri"/>
          <w:lang w:eastAsia="en-US"/>
        </w:rPr>
        <w:t>Мингрельского сельского</w:t>
      </w:r>
      <w:r w:rsidRPr="00104A8E">
        <w:rPr>
          <w:rFonts w:eastAsia="Calibri"/>
          <w:lang w:eastAsia="en-US"/>
        </w:rPr>
        <w:t xml:space="preserve"> поселения в сети Интернет;</w:t>
      </w:r>
    </w:p>
    <w:p w:rsidR="00104A8E" w:rsidRPr="00104A8E" w:rsidRDefault="00104A8E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4A8E">
        <w:rPr>
          <w:rFonts w:eastAsia="Calibri"/>
          <w:lang w:eastAsia="en-US"/>
        </w:rPr>
        <w:t xml:space="preserve">- выявляет технические и организационные проблемы, </w:t>
      </w:r>
      <w:proofErr w:type="gramStart"/>
      <w:r w:rsidRPr="00104A8E">
        <w:rPr>
          <w:rFonts w:eastAsia="Calibri"/>
          <w:lang w:eastAsia="en-US"/>
        </w:rPr>
        <w:t>возникающих</w:t>
      </w:r>
      <w:proofErr w:type="gramEnd"/>
      <w:r w:rsidRPr="00104A8E">
        <w:rPr>
          <w:rFonts w:eastAsia="Calibri"/>
          <w:lang w:eastAsia="en-US"/>
        </w:rPr>
        <w:t xml:space="preserve"> в ходе реализации подпрограммы и разрабатывает предложения по их решению.</w:t>
      </w:r>
    </w:p>
    <w:p w:rsidR="00104A8E" w:rsidRPr="00104A8E" w:rsidRDefault="00104A8E" w:rsidP="003B0186">
      <w:pPr>
        <w:ind w:left="-142"/>
        <w:rPr>
          <w:color w:val="000000"/>
        </w:rPr>
      </w:pPr>
    </w:p>
    <w:p w:rsidR="00104A8E" w:rsidRPr="00104A8E" w:rsidRDefault="00104A8E" w:rsidP="003B0186">
      <w:pPr>
        <w:ind w:left="-142"/>
        <w:rPr>
          <w:color w:val="000000"/>
        </w:rPr>
      </w:pPr>
    </w:p>
    <w:p w:rsidR="00104A8E" w:rsidRPr="00104A8E" w:rsidRDefault="00D653A7" w:rsidP="003B0186">
      <w:r>
        <w:t>Начальник отдела местного хозяйства, ГО и ЧС</w:t>
      </w:r>
      <w:r>
        <w:tab/>
      </w:r>
      <w:r>
        <w:tab/>
      </w:r>
      <w:r>
        <w:tab/>
        <w:t>И.А. Безуглый</w:t>
      </w:r>
    </w:p>
    <w:p w:rsidR="00104A8E" w:rsidRPr="00104A8E" w:rsidRDefault="00104A8E" w:rsidP="003B0186">
      <w:pPr>
        <w:ind w:left="-142"/>
        <w:rPr>
          <w:color w:val="000000"/>
        </w:rPr>
      </w:pPr>
    </w:p>
    <w:p w:rsidR="00104A8E" w:rsidRDefault="00104A8E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D653A7" w:rsidRDefault="00D653A7" w:rsidP="003B0186">
      <w:pPr>
        <w:tabs>
          <w:tab w:val="left" w:pos="426"/>
        </w:tabs>
        <w:jc w:val="center"/>
        <w:rPr>
          <w:b/>
        </w:rPr>
      </w:pPr>
    </w:p>
    <w:p w:rsidR="00D653A7" w:rsidRDefault="00D653A7" w:rsidP="003B0186">
      <w:pPr>
        <w:tabs>
          <w:tab w:val="left" w:pos="426"/>
        </w:tabs>
        <w:jc w:val="center"/>
        <w:rPr>
          <w:b/>
        </w:rPr>
      </w:pPr>
    </w:p>
    <w:p w:rsidR="003B530B" w:rsidRPr="003B530B" w:rsidRDefault="003B530B" w:rsidP="003B0186">
      <w:pPr>
        <w:ind w:left="5670"/>
        <w:jc w:val="center"/>
        <w:rPr>
          <w:szCs w:val="24"/>
        </w:rPr>
      </w:pPr>
      <w:r w:rsidRPr="003B530B">
        <w:rPr>
          <w:color w:val="000000"/>
        </w:rPr>
        <w:lastRenderedPageBreak/>
        <w:t xml:space="preserve">ПРИЛОЖЕНИЕ № </w:t>
      </w:r>
      <w:r w:rsidR="00464EE5">
        <w:rPr>
          <w:color w:val="000000"/>
        </w:rPr>
        <w:t>3</w:t>
      </w:r>
    </w:p>
    <w:p w:rsidR="003B530B" w:rsidRPr="003B530B" w:rsidRDefault="003B530B" w:rsidP="003B0186">
      <w:pPr>
        <w:ind w:left="5529"/>
        <w:jc w:val="center"/>
        <w:rPr>
          <w:bCs/>
          <w:color w:val="000000"/>
        </w:rPr>
      </w:pPr>
      <w:r w:rsidRPr="003B530B">
        <w:rPr>
          <w:bCs/>
          <w:color w:val="000000"/>
        </w:rPr>
        <w:t>к муниципальной программе «Обеспечение безопасности населения»</w:t>
      </w:r>
    </w:p>
    <w:p w:rsidR="003B530B" w:rsidRPr="003B530B" w:rsidRDefault="002122A0" w:rsidP="003B0186">
      <w:pPr>
        <w:ind w:left="5812"/>
        <w:jc w:val="center"/>
        <w:rPr>
          <w:bCs/>
          <w:color w:val="000000"/>
        </w:rPr>
      </w:pPr>
      <w:r>
        <w:rPr>
          <w:bCs/>
          <w:color w:val="000000"/>
        </w:rPr>
        <w:t>от 24.07.2017 г. № 87</w:t>
      </w:r>
    </w:p>
    <w:p w:rsidR="003B530B" w:rsidRPr="003B530B" w:rsidRDefault="003B530B" w:rsidP="003B0186">
      <w:pPr>
        <w:tabs>
          <w:tab w:val="left" w:pos="5640"/>
        </w:tabs>
        <w:ind w:left="5670"/>
        <w:jc w:val="center"/>
        <w:rPr>
          <w:color w:val="000000"/>
        </w:rPr>
      </w:pPr>
    </w:p>
    <w:p w:rsidR="003B530B" w:rsidRPr="003B530B" w:rsidRDefault="003B530B" w:rsidP="003B0186">
      <w:pPr>
        <w:jc w:val="center"/>
        <w:rPr>
          <w:bCs/>
          <w:color w:val="000000"/>
        </w:rPr>
      </w:pPr>
    </w:p>
    <w:p w:rsidR="003B530B" w:rsidRPr="003B530B" w:rsidRDefault="003B530B" w:rsidP="003B0186">
      <w:pPr>
        <w:jc w:val="center"/>
        <w:rPr>
          <w:bCs/>
          <w:color w:val="000000"/>
        </w:rPr>
      </w:pPr>
      <w:r w:rsidRPr="003B530B">
        <w:rPr>
          <w:bCs/>
          <w:color w:val="000000"/>
        </w:rPr>
        <w:t xml:space="preserve">ПОДПРОГРАММА </w:t>
      </w:r>
    </w:p>
    <w:p w:rsidR="003B530B" w:rsidRPr="003B530B" w:rsidRDefault="003B530B" w:rsidP="003B0186">
      <w:pPr>
        <w:jc w:val="center"/>
        <w:rPr>
          <w:szCs w:val="24"/>
        </w:rPr>
      </w:pPr>
      <w:r w:rsidRPr="003B530B">
        <w:rPr>
          <w:bCs/>
          <w:color w:val="000000"/>
        </w:rPr>
        <w:t>«Безопасн</w:t>
      </w:r>
      <w:r w:rsidR="002902B0">
        <w:rPr>
          <w:bCs/>
          <w:color w:val="000000"/>
        </w:rPr>
        <w:t>ая</w:t>
      </w:r>
      <w:r w:rsidRPr="003B530B">
        <w:rPr>
          <w:bCs/>
          <w:color w:val="000000"/>
        </w:rPr>
        <w:t xml:space="preserve"> </w:t>
      </w:r>
      <w:r w:rsidR="002902B0">
        <w:rPr>
          <w:bCs/>
          <w:color w:val="000000"/>
        </w:rPr>
        <w:t>Мингрельская</w:t>
      </w:r>
      <w:r w:rsidRPr="003B530B">
        <w:rPr>
          <w:bCs/>
          <w:color w:val="000000"/>
        </w:rPr>
        <w:t>»</w:t>
      </w:r>
    </w:p>
    <w:p w:rsidR="003B530B" w:rsidRPr="003B530B" w:rsidRDefault="003B530B" w:rsidP="003B0186">
      <w:pPr>
        <w:rPr>
          <w:color w:val="000000"/>
        </w:rPr>
      </w:pPr>
    </w:p>
    <w:p w:rsidR="003B530B" w:rsidRPr="003B530B" w:rsidRDefault="003B530B" w:rsidP="003B0186">
      <w:pPr>
        <w:jc w:val="center"/>
        <w:rPr>
          <w:bCs/>
          <w:color w:val="000000"/>
        </w:rPr>
      </w:pPr>
      <w:r w:rsidRPr="003B530B">
        <w:rPr>
          <w:bCs/>
          <w:color w:val="000000"/>
        </w:rPr>
        <w:t>ПАСПОРТ</w:t>
      </w:r>
    </w:p>
    <w:p w:rsidR="003B530B" w:rsidRPr="003B530B" w:rsidRDefault="003B530B" w:rsidP="003B0186">
      <w:pPr>
        <w:jc w:val="center"/>
        <w:rPr>
          <w:szCs w:val="24"/>
        </w:rPr>
      </w:pPr>
      <w:r w:rsidRPr="003B530B">
        <w:rPr>
          <w:bCs/>
          <w:color w:val="000000"/>
        </w:rPr>
        <w:t>подпрограммы «</w:t>
      </w:r>
      <w:r w:rsidR="002902B0" w:rsidRPr="003B530B">
        <w:rPr>
          <w:bCs/>
          <w:color w:val="000000"/>
        </w:rPr>
        <w:t>Безопасн</w:t>
      </w:r>
      <w:r w:rsidR="002902B0">
        <w:rPr>
          <w:bCs/>
          <w:color w:val="000000"/>
        </w:rPr>
        <w:t>ая</w:t>
      </w:r>
      <w:r w:rsidR="002902B0" w:rsidRPr="003B530B">
        <w:rPr>
          <w:bCs/>
          <w:color w:val="000000"/>
        </w:rPr>
        <w:t xml:space="preserve"> </w:t>
      </w:r>
      <w:r w:rsidR="002902B0">
        <w:rPr>
          <w:bCs/>
          <w:color w:val="000000"/>
        </w:rPr>
        <w:t>Мингрельская</w:t>
      </w:r>
      <w:r w:rsidR="002122A0">
        <w:rPr>
          <w:bCs/>
          <w:color w:val="000000"/>
        </w:rPr>
        <w:t>» на 2018-2020</w:t>
      </w:r>
      <w:r w:rsidRPr="003B530B">
        <w:rPr>
          <w:bCs/>
          <w:color w:val="000000"/>
        </w:rPr>
        <w:t xml:space="preserve"> годы</w:t>
      </w:r>
    </w:p>
    <w:p w:rsidR="003B530B" w:rsidRPr="003B530B" w:rsidRDefault="003B530B" w:rsidP="003B0186">
      <w:pPr>
        <w:jc w:val="center"/>
        <w:rPr>
          <w:bCs/>
          <w:color w:val="000000"/>
        </w:rPr>
      </w:pPr>
    </w:p>
    <w:p w:rsidR="003B530B" w:rsidRPr="003B530B" w:rsidRDefault="003B530B" w:rsidP="003B0186">
      <w:pPr>
        <w:rPr>
          <w:color w:val="000000"/>
        </w:rPr>
      </w:pPr>
    </w:p>
    <w:tbl>
      <w:tblPr>
        <w:tblW w:w="9923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5670"/>
      </w:tblGrid>
      <w:tr w:rsidR="003B530B" w:rsidRPr="003B530B" w:rsidTr="003B530B">
        <w:trPr>
          <w:trHeight w:val="1092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tabs>
                <w:tab w:val="left" w:pos="3555"/>
              </w:tabs>
              <w:rPr>
                <w:szCs w:val="24"/>
              </w:rPr>
            </w:pPr>
            <w:r w:rsidRPr="003B530B">
              <w:rPr>
                <w:bCs/>
                <w:color w:val="000000"/>
              </w:rPr>
              <w:t xml:space="preserve">Наименование подпрограммы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tabs>
                <w:tab w:val="left" w:pos="3555"/>
              </w:tabs>
              <w:ind w:left="35"/>
              <w:rPr>
                <w:szCs w:val="24"/>
              </w:rPr>
            </w:pPr>
            <w:r w:rsidRPr="003B530B">
              <w:rPr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«</w:t>
            </w:r>
            <w:r w:rsidR="002902B0" w:rsidRPr="003B530B">
              <w:rPr>
                <w:bCs/>
                <w:color w:val="000000"/>
              </w:rPr>
              <w:t>Безопасн</w:t>
            </w:r>
            <w:r w:rsidR="002902B0">
              <w:rPr>
                <w:bCs/>
                <w:color w:val="000000"/>
              </w:rPr>
              <w:t>ая</w:t>
            </w:r>
            <w:r w:rsidR="002902B0" w:rsidRPr="003B530B">
              <w:rPr>
                <w:bCs/>
                <w:color w:val="000000"/>
              </w:rPr>
              <w:t xml:space="preserve"> </w:t>
            </w:r>
            <w:r w:rsidR="002902B0">
              <w:rPr>
                <w:bCs/>
                <w:color w:val="000000"/>
              </w:rPr>
              <w:t>Мингрельская</w:t>
            </w:r>
            <w:r w:rsidR="002122A0">
              <w:rPr>
                <w:color w:val="000000"/>
              </w:rPr>
              <w:t xml:space="preserve">» на 2018 – 2020 </w:t>
            </w:r>
            <w:r w:rsidRPr="003B530B">
              <w:rPr>
                <w:color w:val="000000"/>
              </w:rPr>
              <w:t>годы (далее - подпрограмма).</w:t>
            </w:r>
          </w:p>
        </w:tc>
      </w:tr>
      <w:tr w:rsidR="003B530B" w:rsidRPr="003B530B" w:rsidTr="003B530B">
        <w:trPr>
          <w:trHeight w:val="771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Координатор подпрограммы  </w:t>
            </w:r>
          </w:p>
          <w:p w:rsidR="003B530B" w:rsidRPr="003B530B" w:rsidRDefault="003B530B" w:rsidP="003B0186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4"/>
              </w:rPr>
            </w:pPr>
            <w:r w:rsidRPr="003B530B">
              <w:rPr>
                <w:szCs w:val="24"/>
              </w:rPr>
              <w:t>-</w:t>
            </w:r>
          </w:p>
          <w:p w:rsidR="003B530B" w:rsidRPr="003B530B" w:rsidRDefault="003B530B" w:rsidP="003B0186">
            <w:pPr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2902B0">
            <w:pPr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 xml:space="preserve">отдел </w:t>
            </w:r>
            <w:r w:rsidR="002902B0">
              <w:rPr>
                <w:color w:val="000000"/>
              </w:rPr>
              <w:t>местного хозяйства, ГО и ЧС</w:t>
            </w:r>
            <w:r w:rsidRPr="003B530B">
              <w:rPr>
                <w:color w:val="000000"/>
              </w:rPr>
              <w:t xml:space="preserve"> администрации </w:t>
            </w:r>
            <w:r w:rsidR="00D653A7">
              <w:rPr>
                <w:color w:val="000000"/>
              </w:rPr>
              <w:t>Мингрельского сельского</w:t>
            </w:r>
            <w:r w:rsidRPr="003B530B">
              <w:rPr>
                <w:color w:val="000000"/>
              </w:rPr>
              <w:t xml:space="preserve"> поселения.</w:t>
            </w:r>
          </w:p>
        </w:tc>
      </w:tr>
      <w:tr w:rsidR="003B530B" w:rsidRPr="003B530B" w:rsidTr="003B530B">
        <w:trPr>
          <w:trHeight w:val="94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szCs w:val="24"/>
              </w:rPr>
            </w:pPr>
            <w:r w:rsidRPr="003B530B">
              <w:rPr>
                <w:bCs/>
                <w:color w:val="000000"/>
              </w:rPr>
              <w:t xml:space="preserve">Иные исполнители отдельных мероприятий подпрограммы 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отсутствуют</w:t>
            </w:r>
          </w:p>
        </w:tc>
      </w:tr>
      <w:tr w:rsidR="003B530B" w:rsidRPr="003B530B" w:rsidTr="003B530B"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tabs>
                <w:tab w:val="left" w:pos="3555"/>
              </w:tabs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Ведомственные целевые программы</w:t>
            </w:r>
          </w:p>
          <w:p w:rsidR="003B530B" w:rsidRPr="003B530B" w:rsidRDefault="003B530B" w:rsidP="003B0186">
            <w:pPr>
              <w:tabs>
                <w:tab w:val="left" w:pos="3555"/>
              </w:tabs>
              <w:rPr>
                <w:szCs w:val="24"/>
              </w:rPr>
            </w:pPr>
            <w:r w:rsidRPr="003B530B"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4"/>
              </w:rPr>
            </w:pPr>
            <w:r w:rsidRPr="003B530B">
              <w:rPr>
                <w:szCs w:val="24"/>
              </w:rPr>
              <w:t>-</w:t>
            </w:r>
          </w:p>
          <w:p w:rsidR="003B530B" w:rsidRPr="003B530B" w:rsidRDefault="003B530B" w:rsidP="003B0186">
            <w:pPr>
              <w:tabs>
                <w:tab w:val="left" w:pos="3555"/>
              </w:tabs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не предусмотрено.</w:t>
            </w:r>
          </w:p>
        </w:tc>
      </w:tr>
      <w:tr w:rsidR="003B530B" w:rsidRPr="003B530B" w:rsidTr="003B530B">
        <w:trPr>
          <w:trHeight w:val="153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Цели подпрограммы  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                                                    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    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ind w:right="-2"/>
              <w:jc w:val="both"/>
              <w:rPr>
                <w:szCs w:val="24"/>
              </w:rPr>
            </w:pPr>
            <w:r w:rsidRPr="003B530B">
              <w:rPr>
                <w:szCs w:val="24"/>
              </w:rPr>
              <w:t>профилактика правонарушений, повышение уровня антитеррористической защищенности мест массового пребывания граждан, объектов различных степеней важности, повышение уровня безопасности жителей города от чрезвычайных ситуаций природного и техногенного характера.</w:t>
            </w:r>
          </w:p>
        </w:tc>
      </w:tr>
      <w:tr w:rsidR="003B530B" w:rsidRPr="003B530B" w:rsidTr="003B530B">
        <w:trPr>
          <w:trHeight w:val="252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Задачи подпрограммы 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lastRenderedPageBreak/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autoSpaceDE w:val="0"/>
              <w:autoSpaceDN w:val="0"/>
              <w:adjustRightInd w:val="0"/>
              <w:ind w:right="-2"/>
              <w:jc w:val="both"/>
            </w:pPr>
            <w:r w:rsidRPr="003B530B">
              <w:lastRenderedPageBreak/>
              <w:t>непрерывный сбор информации из различных ресурсов; сбор видеоинформации с территориально распределенных видеокамер;</w:t>
            </w:r>
          </w:p>
          <w:p w:rsidR="003B530B" w:rsidRPr="003B530B" w:rsidRDefault="003B530B" w:rsidP="003B0186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3B530B" w:rsidRPr="003B530B" w:rsidRDefault="003B530B" w:rsidP="003B0186">
            <w:pPr>
              <w:autoSpaceDE w:val="0"/>
              <w:autoSpaceDN w:val="0"/>
              <w:adjustRightInd w:val="0"/>
              <w:ind w:right="-2"/>
              <w:jc w:val="both"/>
            </w:pPr>
            <w:r w:rsidRPr="003B530B">
              <w:t>передача информации об оперативной обстановке на объектах инфраструктуры</w:t>
            </w:r>
            <w:r w:rsidR="002902B0">
              <w:t xml:space="preserve"> УУП Мингрельского сельского поселения</w:t>
            </w:r>
            <w:r w:rsidRPr="003B530B">
              <w:t>;</w:t>
            </w:r>
          </w:p>
          <w:p w:rsidR="003B530B" w:rsidRPr="003B530B" w:rsidRDefault="003B530B" w:rsidP="003B0186">
            <w:pPr>
              <w:autoSpaceDE w:val="0"/>
              <w:autoSpaceDN w:val="0"/>
              <w:adjustRightInd w:val="0"/>
              <w:ind w:right="-2"/>
              <w:jc w:val="both"/>
            </w:pPr>
          </w:p>
          <w:p w:rsidR="003B530B" w:rsidRPr="003B530B" w:rsidRDefault="003B530B" w:rsidP="002902B0">
            <w:pPr>
              <w:autoSpaceDE w:val="0"/>
              <w:autoSpaceDN w:val="0"/>
              <w:adjustRightInd w:val="0"/>
              <w:ind w:right="-2"/>
              <w:jc w:val="both"/>
            </w:pPr>
            <w:r w:rsidRPr="003B530B">
              <w:t xml:space="preserve">оперативное реагирование на изменение </w:t>
            </w:r>
            <w:r w:rsidRPr="003B530B">
              <w:lastRenderedPageBreak/>
              <w:t xml:space="preserve">оперативной обстановки в </w:t>
            </w:r>
            <w:r w:rsidR="002902B0">
              <w:t>поселении</w:t>
            </w:r>
            <w:r w:rsidRPr="003B530B">
              <w:t>, состояние общественного порядка и дорожного движения, сообщения граждан о чрезвычайных ситуациях, возможных террористических актах, готовящихся и совершенных в отношении граждан правонарушениях и преступлениях.</w:t>
            </w:r>
          </w:p>
        </w:tc>
      </w:tr>
      <w:tr w:rsidR="003B530B" w:rsidRPr="003B530B" w:rsidTr="003B530B">
        <w:trPr>
          <w:trHeight w:val="69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lastRenderedPageBreak/>
              <w:t xml:space="preserve">Перечень целевых показателей подпрограммы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 xml:space="preserve">количество правонарушений, выявленных посредством </w:t>
            </w:r>
            <w:proofErr w:type="spellStart"/>
            <w:r w:rsidRPr="003B530B">
              <w:rPr>
                <w:color w:val="000000"/>
              </w:rPr>
              <w:t>видеофиксации</w:t>
            </w:r>
            <w:proofErr w:type="spellEnd"/>
            <w:r w:rsidRPr="003B530B">
              <w:rPr>
                <w:color w:val="000000"/>
              </w:rPr>
              <w:t>.</w:t>
            </w:r>
          </w:p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B530B" w:rsidRPr="003B530B" w:rsidTr="003B530B">
        <w:trPr>
          <w:trHeight w:val="708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color w:val="000000"/>
              </w:rPr>
            </w:pPr>
            <w:r w:rsidRPr="003B530B">
              <w:rPr>
                <w:bCs/>
                <w:color w:val="000000"/>
              </w:rPr>
              <w:t>Этапы и сроки реализации подпрограммы</w:t>
            </w:r>
            <w:r w:rsidRPr="003B530B">
              <w:rPr>
                <w:color w:val="000000"/>
              </w:rPr>
              <w:t xml:space="preserve">             </w:t>
            </w:r>
          </w:p>
          <w:p w:rsidR="003B530B" w:rsidRPr="003B530B" w:rsidRDefault="003B530B" w:rsidP="003B0186">
            <w:pPr>
              <w:rPr>
                <w:szCs w:val="24"/>
              </w:rPr>
            </w:pPr>
            <w:r w:rsidRPr="003B530B">
              <w:rPr>
                <w:color w:val="000000"/>
              </w:rPr>
              <w:t xml:space="preserve">    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4"/>
              </w:rPr>
            </w:pPr>
            <w:r w:rsidRPr="003B530B">
              <w:rPr>
                <w:szCs w:val="24"/>
              </w:rPr>
              <w:t>-</w:t>
            </w:r>
          </w:p>
          <w:p w:rsidR="003B530B" w:rsidRPr="003B530B" w:rsidRDefault="003B530B" w:rsidP="003B0186">
            <w:pPr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2122A0" w:rsidP="003B0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  <w:r w:rsidR="003B530B" w:rsidRPr="003B530B">
              <w:rPr>
                <w:color w:val="000000"/>
              </w:rPr>
              <w:t xml:space="preserve"> годы, без разделения на этапы. </w:t>
            </w:r>
          </w:p>
          <w:p w:rsidR="003B530B" w:rsidRPr="003B530B" w:rsidRDefault="003B530B" w:rsidP="003B0186">
            <w:pPr>
              <w:jc w:val="both"/>
              <w:rPr>
                <w:color w:val="000000"/>
              </w:rPr>
            </w:pPr>
          </w:p>
        </w:tc>
      </w:tr>
      <w:tr w:rsidR="003B530B" w:rsidRPr="003B530B" w:rsidTr="003B530B">
        <w:trPr>
          <w:trHeight w:val="2262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tabs>
                <w:tab w:val="left" w:pos="3540"/>
              </w:tabs>
              <w:rPr>
                <w:szCs w:val="24"/>
              </w:rPr>
            </w:pPr>
            <w:r w:rsidRPr="003B530B">
              <w:rPr>
                <w:bCs/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4"/>
              </w:rPr>
            </w:pPr>
            <w:r w:rsidRPr="003B530B">
              <w:rPr>
                <w:szCs w:val="24"/>
              </w:rPr>
              <w:t>-</w:t>
            </w:r>
          </w:p>
          <w:p w:rsidR="003B530B" w:rsidRPr="003B530B" w:rsidRDefault="003B530B" w:rsidP="003B0186">
            <w:pPr>
              <w:rPr>
                <w:szCs w:val="24"/>
              </w:rPr>
            </w:pPr>
          </w:p>
          <w:p w:rsidR="003B530B" w:rsidRPr="003B530B" w:rsidRDefault="003B530B" w:rsidP="003B0186">
            <w:pPr>
              <w:tabs>
                <w:tab w:val="left" w:pos="3540"/>
              </w:tabs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530B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</w:t>
            </w:r>
            <w:r w:rsidR="00D653A7">
              <w:rPr>
                <w:rFonts w:eastAsia="Calibri"/>
                <w:lang w:eastAsia="en-US"/>
              </w:rPr>
              <w:t>Мингрельского сельского</w:t>
            </w:r>
            <w:r w:rsidRPr="003B530B">
              <w:rPr>
                <w:rFonts w:eastAsia="Calibri"/>
                <w:lang w:eastAsia="en-US"/>
              </w:rPr>
              <w:t xml:space="preserve"> поселения составляет </w:t>
            </w:r>
            <w:r w:rsidR="00CE219C">
              <w:rPr>
                <w:rFonts w:eastAsia="Calibri"/>
                <w:lang w:eastAsia="en-US"/>
              </w:rPr>
              <w:t>0,0</w:t>
            </w:r>
            <w:r w:rsidRPr="003B530B"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3B530B" w:rsidRPr="003B530B" w:rsidRDefault="00464EE5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="00CE219C">
              <w:rPr>
                <w:rFonts w:eastAsia="Calibri"/>
                <w:lang w:eastAsia="en-US"/>
              </w:rPr>
              <w:t xml:space="preserve"> год – 0</w:t>
            </w:r>
            <w:r w:rsidR="003B530B" w:rsidRPr="003B530B">
              <w:rPr>
                <w:rFonts w:eastAsia="Calibri"/>
                <w:lang w:eastAsia="en-US"/>
              </w:rPr>
              <w:t>,0 тыс. рублей;</w:t>
            </w:r>
          </w:p>
          <w:p w:rsidR="003B530B" w:rsidRPr="003B530B" w:rsidRDefault="00464EE5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="003B530B" w:rsidRPr="003B530B">
              <w:rPr>
                <w:rFonts w:eastAsia="Calibri"/>
                <w:lang w:eastAsia="en-US"/>
              </w:rPr>
              <w:t xml:space="preserve"> год – </w:t>
            </w:r>
            <w:r w:rsidR="00CE219C">
              <w:rPr>
                <w:rFonts w:eastAsia="Calibri"/>
                <w:lang w:eastAsia="en-US"/>
              </w:rPr>
              <w:t>0</w:t>
            </w:r>
            <w:r w:rsidR="003B530B" w:rsidRPr="003B530B">
              <w:rPr>
                <w:rFonts w:eastAsia="Calibri"/>
                <w:lang w:eastAsia="en-US"/>
              </w:rPr>
              <w:t>,0 тыс. рублей;</w:t>
            </w:r>
          </w:p>
          <w:p w:rsidR="003B530B" w:rsidRPr="003B530B" w:rsidRDefault="00464EE5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3B530B" w:rsidRPr="003B530B">
              <w:rPr>
                <w:rFonts w:eastAsia="Calibri"/>
                <w:lang w:eastAsia="en-US"/>
              </w:rPr>
              <w:t xml:space="preserve"> год – </w:t>
            </w:r>
            <w:r w:rsidR="00CE219C">
              <w:rPr>
                <w:rFonts w:eastAsia="Calibri"/>
                <w:lang w:eastAsia="en-US"/>
              </w:rPr>
              <w:t>0</w:t>
            </w:r>
            <w:r w:rsidR="003B530B" w:rsidRPr="003B530B">
              <w:rPr>
                <w:rFonts w:eastAsia="Calibri"/>
                <w:lang w:eastAsia="en-US"/>
              </w:rPr>
              <w:t>,0 тыс. рублей.</w:t>
            </w:r>
          </w:p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B530B" w:rsidRPr="003B530B" w:rsidTr="003B530B"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tabs>
                <w:tab w:val="left" w:pos="3540"/>
              </w:tabs>
              <w:rPr>
                <w:szCs w:val="24"/>
              </w:rPr>
            </w:pPr>
            <w:proofErr w:type="gramStart"/>
            <w:r w:rsidRPr="003B530B">
              <w:rPr>
                <w:bCs/>
                <w:color w:val="000000"/>
              </w:rPr>
              <w:t>Контроль за</w:t>
            </w:r>
            <w:proofErr w:type="gramEnd"/>
            <w:r w:rsidRPr="003B530B">
              <w:rPr>
                <w:bCs/>
                <w:color w:val="000000"/>
              </w:rPr>
              <w:t xml:space="preserve"> выполнением подпрограммы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4"/>
              </w:rPr>
            </w:pPr>
            <w:r w:rsidRPr="003B530B">
              <w:rPr>
                <w:szCs w:val="24"/>
              </w:rPr>
              <w:t>-</w:t>
            </w:r>
          </w:p>
          <w:p w:rsidR="003B530B" w:rsidRPr="003B530B" w:rsidRDefault="003B530B" w:rsidP="003B0186">
            <w:pPr>
              <w:tabs>
                <w:tab w:val="left" w:pos="3540"/>
              </w:tabs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CE219C" w:rsidP="002902B0">
            <w:pPr>
              <w:shd w:val="clear" w:color="auto" w:fill="FFFFFF"/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О</w:t>
            </w:r>
            <w:r w:rsidR="003B530B" w:rsidRPr="003B530B">
              <w:rPr>
                <w:color w:val="000000"/>
              </w:rPr>
              <w:t>тдел</w:t>
            </w:r>
            <w:r>
              <w:rPr>
                <w:color w:val="000000"/>
              </w:rPr>
              <w:t xml:space="preserve"> местного хозяйства</w:t>
            </w:r>
            <w:r w:rsidR="003B530B" w:rsidRPr="003B530B">
              <w:rPr>
                <w:color w:val="000000"/>
              </w:rPr>
              <w:t xml:space="preserve"> администрации </w:t>
            </w:r>
            <w:r w:rsidR="00D653A7">
              <w:rPr>
                <w:color w:val="000000"/>
              </w:rPr>
              <w:t>Мингрельского сельского</w:t>
            </w:r>
            <w:r w:rsidR="003B530B" w:rsidRPr="003B530B">
              <w:rPr>
                <w:color w:val="000000"/>
              </w:rPr>
              <w:t xml:space="preserve"> поселения.</w:t>
            </w:r>
          </w:p>
        </w:tc>
      </w:tr>
    </w:tbl>
    <w:p w:rsidR="003B530B" w:rsidRPr="003B530B" w:rsidRDefault="003B530B" w:rsidP="003B0186">
      <w:pPr>
        <w:tabs>
          <w:tab w:val="left" w:pos="567"/>
          <w:tab w:val="left" w:pos="3261"/>
          <w:tab w:val="left" w:pos="3544"/>
          <w:tab w:val="left" w:pos="3686"/>
        </w:tabs>
        <w:rPr>
          <w:b/>
          <w:bCs/>
          <w:color w:val="000000"/>
        </w:rPr>
      </w:pPr>
    </w:p>
    <w:p w:rsidR="003B530B" w:rsidRPr="003B530B" w:rsidRDefault="004741C5" w:rsidP="004741C5">
      <w:pPr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>
        <w:rPr>
          <w:b/>
        </w:rPr>
        <w:t xml:space="preserve">1. </w:t>
      </w:r>
      <w:r w:rsidR="003B530B" w:rsidRPr="003B530B">
        <w:rPr>
          <w:b/>
        </w:rPr>
        <w:t>С</w:t>
      </w:r>
      <w:r w:rsidR="003B530B" w:rsidRPr="003B530B">
        <w:rPr>
          <w:b/>
          <w:bCs/>
        </w:rPr>
        <w:t>одержание проблемы и обоснование необходимости ее решения программными методами</w:t>
      </w:r>
    </w:p>
    <w:p w:rsidR="003B530B" w:rsidRPr="003B530B" w:rsidRDefault="003B530B" w:rsidP="003B0186">
      <w:pPr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3B530B" w:rsidRPr="003B530B" w:rsidRDefault="003B530B" w:rsidP="003B0186">
      <w:pPr>
        <w:tabs>
          <w:tab w:val="left" w:pos="426"/>
        </w:tabs>
        <w:ind w:right="-2" w:firstLine="851"/>
        <w:jc w:val="both"/>
        <w:rPr>
          <w:szCs w:val="24"/>
        </w:rPr>
      </w:pPr>
      <w:r w:rsidRPr="003B530B">
        <w:rPr>
          <w:szCs w:val="24"/>
        </w:rPr>
        <w:t>Наиболее актуальными угрозами безопасности жизнедеятельности граждан в настоящее время являются преступные деяния, наиболее опасными из которых являются деяния, связанные с терроризмом. Не менее серьезную опасность жизнедеятельности граждан, сохранности их имущества также представляют угрозы, возникающие вследствие чрезвычайных ситуаций природного и техногенного характера.</w:t>
      </w:r>
    </w:p>
    <w:p w:rsidR="003B530B" w:rsidRPr="003B530B" w:rsidRDefault="003B530B" w:rsidP="003B0186">
      <w:pPr>
        <w:tabs>
          <w:tab w:val="left" w:pos="426"/>
        </w:tabs>
        <w:ind w:right="-2" w:firstLine="851"/>
        <w:jc w:val="both"/>
        <w:rPr>
          <w:szCs w:val="24"/>
        </w:rPr>
      </w:pPr>
      <w:r w:rsidRPr="003B530B">
        <w:rPr>
          <w:szCs w:val="24"/>
        </w:rPr>
        <w:t>Решение вопросов по предупреждению и минимизации последствий данных угроз является основной задачей на пути максимального обеспечения безопасности жизнедеятельности граждан.</w:t>
      </w:r>
    </w:p>
    <w:p w:rsidR="003B530B" w:rsidRPr="003B530B" w:rsidRDefault="003B530B" w:rsidP="003B0186">
      <w:pPr>
        <w:tabs>
          <w:tab w:val="left" w:pos="426"/>
          <w:tab w:val="left" w:pos="851"/>
        </w:tabs>
        <w:ind w:right="-2" w:firstLine="851"/>
        <w:jc w:val="both"/>
        <w:rPr>
          <w:szCs w:val="24"/>
        </w:rPr>
      </w:pPr>
      <w:r w:rsidRPr="003B530B">
        <w:rPr>
          <w:szCs w:val="24"/>
        </w:rPr>
        <w:t xml:space="preserve">Оценка последствий чрезвычайных ситуаций доказывает важность превентивных мер, направленных на их предупреждение. </w:t>
      </w:r>
    </w:p>
    <w:p w:rsidR="003B530B" w:rsidRPr="003B530B" w:rsidRDefault="003B530B" w:rsidP="003B0186">
      <w:pPr>
        <w:ind w:right="-2" w:firstLine="851"/>
        <w:jc w:val="both"/>
        <w:rPr>
          <w:szCs w:val="24"/>
        </w:rPr>
      </w:pPr>
      <w:r w:rsidRPr="003B530B">
        <w:rPr>
          <w:szCs w:val="24"/>
        </w:rPr>
        <w:t>На сегодняшний день складывающаяся обстановка на улицах, площадях, парках и скверах города Абинска остается сложной.</w:t>
      </w:r>
    </w:p>
    <w:p w:rsidR="003B530B" w:rsidRPr="003B530B" w:rsidRDefault="003B530B" w:rsidP="003B0186">
      <w:pPr>
        <w:ind w:right="-2" w:firstLine="851"/>
        <w:jc w:val="both"/>
        <w:rPr>
          <w:szCs w:val="24"/>
        </w:rPr>
      </w:pPr>
      <w:r w:rsidRPr="003B530B">
        <w:rPr>
          <w:szCs w:val="24"/>
        </w:rPr>
        <w:t xml:space="preserve">Наряду с этим ежегодно возрастает количество спортивных, культурно-массовых, общественно-политических мероприятий. Для обеспечения общественного порядка задействуется значительное количество сотрудников </w:t>
      </w:r>
      <w:r w:rsidRPr="003B530B">
        <w:rPr>
          <w:szCs w:val="24"/>
        </w:rPr>
        <w:lastRenderedPageBreak/>
        <w:t>полиции, что в свою очередь приводит к сокращению числа нарядов ППСМ на улицах и других общественных местах.</w:t>
      </w:r>
    </w:p>
    <w:p w:rsidR="003B530B" w:rsidRPr="003B530B" w:rsidRDefault="003B530B" w:rsidP="003B0186">
      <w:pPr>
        <w:ind w:right="-2" w:firstLine="851"/>
        <w:jc w:val="both"/>
        <w:rPr>
          <w:szCs w:val="24"/>
        </w:rPr>
      </w:pPr>
      <w:r w:rsidRPr="003B530B">
        <w:rPr>
          <w:szCs w:val="24"/>
        </w:rPr>
        <w:t xml:space="preserve">Несмотря на проведение на территории города комплексных мероприятий, направленных на недопущение диверсионно-террористических актов, укрепление правопорядка и общественной безопасности на улицах и других общественных местах, объектах транспорта, активизацию оперативно-розыскной деятельности и профилактической работы, сохраняется большая угроза их совершения. </w:t>
      </w:r>
    </w:p>
    <w:p w:rsidR="003B530B" w:rsidRPr="003B530B" w:rsidRDefault="003B530B" w:rsidP="003B0186">
      <w:pPr>
        <w:ind w:right="-2" w:firstLine="851"/>
        <w:jc w:val="both"/>
        <w:rPr>
          <w:szCs w:val="24"/>
        </w:rPr>
      </w:pPr>
      <w:r w:rsidRPr="003B530B">
        <w:rPr>
          <w:szCs w:val="24"/>
        </w:rPr>
        <w:t>Для профилактики правонарушений и преступлений необходимо оснащение мест общего пользования современными средствами связи и оперативного реагирования. При решении задач безопасности необходимо учитывать возрастание угрозы диверсионно-террористических актов. Действующая система организации и проведения антитеррористических мероприятий в местах массового скопления людей (стадионы, вокзалы, рынки, парки, скверы, остановки общественного транспорта) не в полной мере отвечает существующим угрозам безопасности и не носит системного, централизованного и долгосрочного характера.</w:t>
      </w:r>
    </w:p>
    <w:p w:rsidR="003B530B" w:rsidRPr="003B530B" w:rsidRDefault="003B530B" w:rsidP="003B0186">
      <w:pPr>
        <w:ind w:right="-2" w:firstLine="851"/>
        <w:jc w:val="both"/>
        <w:rPr>
          <w:szCs w:val="24"/>
        </w:rPr>
      </w:pPr>
      <w:r w:rsidRPr="003B530B">
        <w:rPr>
          <w:szCs w:val="24"/>
        </w:rPr>
        <w:t xml:space="preserve">Технические характеристики современного оборудования, применяемого в системах видеонаблюдения, позволяют интегрировать в него различное программное обеспечение, расширяющее круг возможностей применяемого оборудования и спектр решаемых с его помощью задач.  Использование данных технологий способно обеспечить постоянный контроль и анализ текущей ситуации, обеспечить взаимодействие заинтересованных структур в целях оперативного реагирования на возникновение различных нештатных ситуаций (пожары, наводнения, массовые беспорядки и т.д.), что в итоге призвано обеспечить предупреждение, как самих нештатных ситуаций, так и минимизацию возникших в их результате негативных последствий. </w:t>
      </w:r>
    </w:p>
    <w:p w:rsidR="003B530B" w:rsidRPr="003B530B" w:rsidRDefault="003B530B" w:rsidP="003B0186">
      <w:pPr>
        <w:ind w:right="-2" w:firstLine="851"/>
        <w:jc w:val="both"/>
        <w:rPr>
          <w:szCs w:val="24"/>
        </w:rPr>
      </w:pPr>
      <w:r w:rsidRPr="003B530B">
        <w:rPr>
          <w:szCs w:val="24"/>
        </w:rPr>
        <w:t>Учитывая положительный опыт других городов, было принято решение о внедрении комплексной автоматизированной информационно-аналитической системы комплексного обеспечения безопасности жизнедеятельности на территории города.</w:t>
      </w:r>
    </w:p>
    <w:p w:rsidR="003B530B" w:rsidRPr="003B530B" w:rsidRDefault="003B530B" w:rsidP="003B0186">
      <w:pPr>
        <w:ind w:firstLine="851"/>
        <w:jc w:val="center"/>
        <w:rPr>
          <w:color w:val="000000"/>
        </w:rPr>
      </w:pPr>
    </w:p>
    <w:p w:rsidR="003B530B" w:rsidRPr="003B530B" w:rsidRDefault="003B530B" w:rsidP="003B0186">
      <w:pPr>
        <w:ind w:firstLine="851"/>
        <w:jc w:val="center"/>
        <w:rPr>
          <w:color w:val="000000"/>
        </w:rPr>
      </w:pPr>
    </w:p>
    <w:p w:rsidR="003B530B" w:rsidRPr="003B530B" w:rsidRDefault="003B530B" w:rsidP="003B0186">
      <w:pPr>
        <w:jc w:val="center"/>
        <w:rPr>
          <w:b/>
          <w:color w:val="000000"/>
        </w:rPr>
      </w:pPr>
      <w:r w:rsidRPr="003B530B">
        <w:rPr>
          <w:b/>
          <w:color w:val="000000"/>
        </w:rPr>
        <w:t xml:space="preserve">2. Цели, задачи и показатели (индикаторы) достижения целей </w:t>
      </w:r>
    </w:p>
    <w:p w:rsidR="003B530B" w:rsidRPr="003B530B" w:rsidRDefault="003B530B" w:rsidP="003B0186">
      <w:pPr>
        <w:jc w:val="center"/>
        <w:rPr>
          <w:b/>
          <w:color w:val="000000"/>
        </w:rPr>
      </w:pPr>
      <w:r w:rsidRPr="003B530B">
        <w:rPr>
          <w:b/>
          <w:color w:val="000000"/>
        </w:rPr>
        <w:t>и решения задач</w:t>
      </w:r>
    </w:p>
    <w:p w:rsidR="003B530B" w:rsidRPr="003B530B" w:rsidRDefault="003B530B" w:rsidP="003B0186">
      <w:pPr>
        <w:ind w:firstLine="851"/>
        <w:jc w:val="center"/>
        <w:rPr>
          <w:szCs w:val="24"/>
        </w:rPr>
      </w:pPr>
    </w:p>
    <w:p w:rsidR="003B530B" w:rsidRPr="003B530B" w:rsidRDefault="003B530B" w:rsidP="003B0186">
      <w:pPr>
        <w:ind w:right="-2" w:firstLine="851"/>
        <w:jc w:val="both"/>
        <w:rPr>
          <w:szCs w:val="24"/>
        </w:rPr>
      </w:pPr>
      <w:r w:rsidRPr="003B530B">
        <w:rPr>
          <w:szCs w:val="24"/>
        </w:rPr>
        <w:t>Целью подпрограммы является предупреждение правонарушений, повышение уровня безопасности жителей города от чрезвычайных ситуаций природного и техногенного характера, а также антитеррористической защищенности мест массового пребывания граждан, объектов различных степеней важности.</w:t>
      </w:r>
    </w:p>
    <w:p w:rsidR="003B530B" w:rsidRPr="003B530B" w:rsidRDefault="003B530B" w:rsidP="003B0186">
      <w:pPr>
        <w:ind w:firstLine="851"/>
        <w:jc w:val="both"/>
        <w:rPr>
          <w:color w:val="000000"/>
          <w:shd w:val="clear" w:color="auto" w:fill="FFFFFF"/>
        </w:rPr>
      </w:pPr>
      <w:r w:rsidRPr="003B530B">
        <w:rPr>
          <w:color w:val="000000"/>
          <w:shd w:val="clear" w:color="auto" w:fill="FFFFFF"/>
        </w:rPr>
        <w:t>Достижение поставленной цели возможно при условии выполнения следующих задач: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 xml:space="preserve">- оперативное реагирование на изменение оперативной обстановки в </w:t>
      </w:r>
      <w:r w:rsidR="002902B0">
        <w:rPr>
          <w:rFonts w:eastAsia="Calibri"/>
          <w:lang w:eastAsia="en-US"/>
        </w:rPr>
        <w:t>поселении</w:t>
      </w:r>
      <w:r w:rsidRPr="003B530B">
        <w:rPr>
          <w:rFonts w:eastAsia="Calibri"/>
          <w:lang w:eastAsia="en-US"/>
        </w:rPr>
        <w:t xml:space="preserve">, состояние общественного порядка и дорожного движения, </w:t>
      </w:r>
      <w:r w:rsidRPr="003B530B">
        <w:rPr>
          <w:rFonts w:eastAsia="Calibri"/>
          <w:lang w:eastAsia="en-US"/>
        </w:rPr>
        <w:lastRenderedPageBreak/>
        <w:t>сообщения граждан о чрезвычайных ситуациях, возможных террористических актах, готовящихся и совершенных в отношении граждан правонарушениях и преступлениях;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передача информации об оперативной остановке на объектах инфраструктуры в дежурную часть ОМВД РФ по Абинскому району;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непрерывный сбор информации из различных ресурсов, в том числе видеоинформации с территориально распределенных видеокамер;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обнаружение нештатных ситуаций, происшествий и подозрительных предметов, оставленных без присмотра в общественных местах.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Реализация мероприятий подпрогр</w:t>
      </w:r>
      <w:r w:rsidR="002122A0">
        <w:rPr>
          <w:rFonts w:eastAsia="Calibri"/>
          <w:lang w:eastAsia="en-US"/>
        </w:rPr>
        <w:t>аммы рассчитана на период с 2018 года по 2020</w:t>
      </w:r>
      <w:r w:rsidRPr="003B530B">
        <w:rPr>
          <w:rFonts w:eastAsia="Calibri"/>
          <w:lang w:eastAsia="en-US"/>
        </w:rPr>
        <w:t xml:space="preserve"> год включительно без разделения на этапы, так как ее мероприятия актуальны и востребованы в каждом году.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 xml:space="preserve">При необходимости возможна </w:t>
      </w:r>
      <w:r w:rsidR="002122A0">
        <w:rPr>
          <w:rFonts w:eastAsia="Calibri"/>
          <w:lang w:eastAsia="en-US"/>
        </w:rPr>
        <w:t>корректировка мероприятий в 2018 – 2020</w:t>
      </w:r>
      <w:r w:rsidRPr="003B530B">
        <w:rPr>
          <w:rFonts w:eastAsia="Calibri"/>
          <w:lang w:eastAsia="en-US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программ.</w:t>
      </w:r>
    </w:p>
    <w:p w:rsidR="003B530B" w:rsidRPr="003B530B" w:rsidRDefault="003B530B" w:rsidP="003B0186">
      <w:pPr>
        <w:autoSpaceDE w:val="0"/>
        <w:autoSpaceDN w:val="0"/>
        <w:adjustRightInd w:val="0"/>
        <w:rPr>
          <w:rFonts w:eastAsia="Calibri"/>
          <w:lang w:eastAsia="en-US"/>
        </w:rPr>
        <w:sectPr w:rsidR="003B530B" w:rsidRPr="003B530B" w:rsidSect="003B530B">
          <w:headerReference w:type="default" r:id="rId12"/>
          <w:headerReference w:type="first" r:id="rId13"/>
          <w:pgSz w:w="11907" w:h="16840" w:code="9"/>
          <w:pgMar w:top="1134" w:right="567" w:bottom="1134" w:left="1701" w:header="397" w:footer="680" w:gutter="0"/>
          <w:pgNumType w:start="1" w:chapStyle="1"/>
          <w:cols w:space="720"/>
          <w:noEndnote/>
          <w:titlePg/>
          <w:docGrid w:linePitch="381"/>
        </w:sectPr>
      </w:pPr>
    </w:p>
    <w:p w:rsidR="003B530B" w:rsidRPr="006C7B5C" w:rsidRDefault="004741C5" w:rsidP="004741C5">
      <w:pPr>
        <w:autoSpaceDE w:val="0"/>
        <w:autoSpaceDN w:val="0"/>
        <w:adjustRightInd w:val="0"/>
        <w:ind w:left="7088" w:hanging="708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3. </w:t>
      </w:r>
      <w:r w:rsidR="003B530B" w:rsidRPr="006C7B5C">
        <w:rPr>
          <w:rFonts w:eastAsia="Calibri"/>
          <w:b/>
          <w:lang w:eastAsia="en-US"/>
        </w:rPr>
        <w:t>Перечень мероприятий подпрограммы</w:t>
      </w:r>
    </w:p>
    <w:p w:rsidR="003B530B" w:rsidRPr="003B530B" w:rsidRDefault="003B530B" w:rsidP="003B0186">
      <w:pPr>
        <w:widowControl w:val="0"/>
        <w:autoSpaceDE w:val="0"/>
        <w:autoSpaceDN w:val="0"/>
        <w:adjustRightInd w:val="0"/>
        <w:jc w:val="right"/>
      </w:pPr>
    </w:p>
    <w:tbl>
      <w:tblPr>
        <w:tblW w:w="1514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85"/>
        <w:gridCol w:w="1996"/>
        <w:gridCol w:w="1418"/>
        <w:gridCol w:w="1122"/>
        <w:gridCol w:w="1134"/>
        <w:gridCol w:w="1134"/>
        <w:gridCol w:w="2126"/>
        <w:gridCol w:w="1994"/>
      </w:tblGrid>
      <w:tr w:rsidR="003B530B" w:rsidRPr="003B530B" w:rsidTr="003B530B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№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proofErr w:type="gramStart"/>
            <w:r w:rsidRPr="003B530B">
              <w:rPr>
                <w:sz w:val="24"/>
                <w:szCs w:val="24"/>
              </w:rPr>
              <w:t>п</w:t>
            </w:r>
            <w:proofErr w:type="gramEnd"/>
            <w:r w:rsidRPr="003B530B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>Источники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3B530B">
              <w:rPr>
                <w:sz w:val="24"/>
                <w:szCs w:val="24"/>
                <w:shd w:val="clear" w:color="auto" w:fill="FFFFFF"/>
              </w:rPr>
              <w:t>финансиро-вания</w:t>
            </w:r>
            <w:proofErr w:type="spellEnd"/>
            <w:proofErr w:type="gramEnd"/>
            <w:r w:rsidRPr="003B530B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>всего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:rsidR="003B530B" w:rsidRPr="003B530B" w:rsidRDefault="003B530B" w:rsidP="003B0186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3B530B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4"/>
              </w:rPr>
            </w:pPr>
            <w:r w:rsidRPr="003B530B">
              <w:rPr>
                <w:color w:val="2D2D2D"/>
                <w:sz w:val="24"/>
                <w:szCs w:val="24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B530B">
              <w:rPr>
                <w:sz w:val="24"/>
                <w:szCs w:val="24"/>
              </w:rPr>
              <w:t>Муниципальный заказчик мероприятия</w:t>
            </w:r>
            <w:r w:rsidRPr="003B530B">
              <w:rPr>
                <w:sz w:val="24"/>
                <w:szCs w:val="24"/>
                <w:shd w:val="clear" w:color="auto" w:fill="FFFFFF"/>
              </w:rPr>
              <w:t xml:space="preserve">, ответственный за выполнение </w:t>
            </w:r>
          </w:p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>мероприятия,</w:t>
            </w:r>
          </w:p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 xml:space="preserve">получатель </w:t>
            </w:r>
          </w:p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 xml:space="preserve">субсидий, </w:t>
            </w:r>
          </w:p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3B530B" w:rsidRPr="003B530B" w:rsidTr="003B530B">
        <w:tc>
          <w:tcPr>
            <w:tcW w:w="537" w:type="dxa"/>
            <w:vMerge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B530B" w:rsidRPr="003B530B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B530B" w:rsidRPr="003B53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30B" w:rsidRPr="003B530B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B530B" w:rsidRPr="003B53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30B" w:rsidRPr="003B530B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B530B" w:rsidRPr="003B53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</w:p>
        </w:tc>
      </w:tr>
      <w:tr w:rsidR="003B530B" w:rsidRPr="003B530B" w:rsidTr="003B530B">
        <w:trPr>
          <w:trHeight w:val="257"/>
        </w:trPr>
        <w:tc>
          <w:tcPr>
            <w:tcW w:w="537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7</w:t>
            </w:r>
          </w:p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9</w:t>
            </w:r>
          </w:p>
        </w:tc>
      </w:tr>
      <w:tr w:rsidR="003B530B" w:rsidRPr="003B530B" w:rsidTr="003B530B">
        <w:trPr>
          <w:trHeight w:val="1669"/>
        </w:trPr>
        <w:tc>
          <w:tcPr>
            <w:tcW w:w="537" w:type="dxa"/>
            <w:shd w:val="clear" w:color="auto" w:fill="auto"/>
            <w:vAlign w:val="center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Текущий ремонт видеокамер</w:t>
            </w:r>
          </w:p>
        </w:tc>
        <w:tc>
          <w:tcPr>
            <w:tcW w:w="1996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 xml:space="preserve">бюджет </w:t>
            </w:r>
            <w:r w:rsidR="00D653A7">
              <w:rPr>
                <w:sz w:val="24"/>
                <w:szCs w:val="24"/>
              </w:rPr>
              <w:t>Мингрельского сельского</w:t>
            </w:r>
            <w:r w:rsidRPr="003B530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2" w:type="dxa"/>
            <w:shd w:val="clear" w:color="auto" w:fill="auto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 xml:space="preserve">обеспечение непрерывного сбора информации </w:t>
            </w:r>
            <w:proofErr w:type="gramStart"/>
            <w:r w:rsidRPr="003B530B">
              <w:rPr>
                <w:sz w:val="24"/>
                <w:szCs w:val="24"/>
              </w:rPr>
              <w:t>по</w:t>
            </w:r>
            <w:proofErr w:type="gramEnd"/>
            <w:r w:rsidRPr="003B530B">
              <w:rPr>
                <w:sz w:val="24"/>
                <w:szCs w:val="24"/>
              </w:rPr>
              <w:t xml:space="preserve"> средством </w:t>
            </w:r>
            <w:proofErr w:type="spellStart"/>
            <w:r w:rsidRPr="003B530B">
              <w:rPr>
                <w:sz w:val="24"/>
                <w:szCs w:val="24"/>
              </w:rPr>
              <w:t>видеофиксации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3B530B" w:rsidRPr="003B530B" w:rsidRDefault="00CD3C06" w:rsidP="003B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местного хозяйства, ГО и ЧС</w:t>
            </w:r>
            <w:r w:rsidR="003B530B" w:rsidRPr="003B530B">
              <w:rPr>
                <w:sz w:val="24"/>
                <w:szCs w:val="24"/>
              </w:rPr>
              <w:t xml:space="preserve"> администрации </w:t>
            </w:r>
            <w:r w:rsidR="00D653A7">
              <w:rPr>
                <w:sz w:val="24"/>
                <w:szCs w:val="24"/>
              </w:rPr>
              <w:t>Мингрельского сельского</w:t>
            </w:r>
            <w:r w:rsidR="003B530B" w:rsidRPr="003B530B">
              <w:rPr>
                <w:sz w:val="24"/>
                <w:szCs w:val="24"/>
              </w:rPr>
              <w:t xml:space="preserve"> поселения </w:t>
            </w:r>
          </w:p>
        </w:tc>
      </w:tr>
      <w:tr w:rsidR="003B530B" w:rsidRPr="003B530B" w:rsidTr="003B530B">
        <w:trPr>
          <w:trHeight w:val="1669"/>
        </w:trPr>
        <w:tc>
          <w:tcPr>
            <w:tcW w:w="537" w:type="dxa"/>
            <w:shd w:val="clear" w:color="auto" w:fill="auto"/>
            <w:vAlign w:val="center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 xml:space="preserve">Приобретение и установка камер видеонаблюдения с </w:t>
            </w:r>
            <w:r w:rsidRPr="003B530B">
              <w:rPr>
                <w:sz w:val="24"/>
                <w:szCs w:val="24"/>
                <w:lang w:val="en-US"/>
              </w:rPr>
              <w:t>Wi</w:t>
            </w:r>
            <w:r w:rsidRPr="003B530B">
              <w:rPr>
                <w:sz w:val="24"/>
                <w:szCs w:val="24"/>
              </w:rPr>
              <w:t>-</w:t>
            </w:r>
            <w:r w:rsidRPr="003B530B">
              <w:rPr>
                <w:sz w:val="24"/>
                <w:szCs w:val="24"/>
                <w:lang w:val="en-US"/>
              </w:rPr>
              <w:t>Fi</w:t>
            </w:r>
            <w:r w:rsidRPr="003B530B">
              <w:rPr>
                <w:sz w:val="24"/>
                <w:szCs w:val="24"/>
              </w:rPr>
              <w:t xml:space="preserve"> передатчиком</w:t>
            </w:r>
          </w:p>
        </w:tc>
        <w:tc>
          <w:tcPr>
            <w:tcW w:w="1996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 xml:space="preserve">бюджет </w:t>
            </w:r>
            <w:r w:rsidR="00D653A7">
              <w:rPr>
                <w:sz w:val="24"/>
                <w:szCs w:val="24"/>
              </w:rPr>
              <w:t>Мингрельского сельского</w:t>
            </w:r>
            <w:r w:rsidRPr="003B530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2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 xml:space="preserve">обеспечение непрерывного сбора информации </w:t>
            </w:r>
            <w:proofErr w:type="gramStart"/>
            <w:r w:rsidRPr="003B530B">
              <w:rPr>
                <w:sz w:val="24"/>
                <w:szCs w:val="24"/>
              </w:rPr>
              <w:t>по</w:t>
            </w:r>
            <w:proofErr w:type="gramEnd"/>
            <w:r w:rsidRPr="003B530B">
              <w:rPr>
                <w:sz w:val="24"/>
                <w:szCs w:val="24"/>
              </w:rPr>
              <w:t xml:space="preserve"> средством </w:t>
            </w:r>
            <w:proofErr w:type="spellStart"/>
            <w:r w:rsidRPr="003B530B">
              <w:rPr>
                <w:sz w:val="24"/>
                <w:szCs w:val="24"/>
              </w:rPr>
              <w:t>видеофиксации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3B530B" w:rsidRPr="003B530B" w:rsidRDefault="00CD3C06" w:rsidP="003B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местного хозяйства, ГО и ЧС</w:t>
            </w:r>
            <w:r w:rsidR="003B530B" w:rsidRPr="003B530B">
              <w:rPr>
                <w:sz w:val="24"/>
                <w:szCs w:val="24"/>
              </w:rPr>
              <w:t xml:space="preserve"> администрации </w:t>
            </w:r>
            <w:r w:rsidR="00D653A7">
              <w:rPr>
                <w:sz w:val="24"/>
                <w:szCs w:val="24"/>
              </w:rPr>
              <w:t>Мингрельского сельского</w:t>
            </w:r>
            <w:r w:rsidR="003B530B" w:rsidRPr="003B530B">
              <w:rPr>
                <w:sz w:val="24"/>
                <w:szCs w:val="24"/>
              </w:rPr>
              <w:t xml:space="preserve"> поселения</w:t>
            </w:r>
          </w:p>
        </w:tc>
      </w:tr>
      <w:tr w:rsidR="003B530B" w:rsidRPr="003B530B" w:rsidTr="003B530B">
        <w:trPr>
          <w:trHeight w:val="132"/>
        </w:trPr>
        <w:tc>
          <w:tcPr>
            <w:tcW w:w="537" w:type="dxa"/>
            <w:shd w:val="clear" w:color="auto" w:fill="auto"/>
            <w:vAlign w:val="center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96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2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530B" w:rsidRPr="003B530B" w:rsidRDefault="00CE219C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3B530B" w:rsidRPr="003B530B" w:rsidRDefault="003B530B" w:rsidP="003B0186">
            <w:pPr>
              <w:rPr>
                <w:sz w:val="24"/>
                <w:szCs w:val="24"/>
              </w:rPr>
            </w:pPr>
          </w:p>
        </w:tc>
      </w:tr>
    </w:tbl>
    <w:p w:rsidR="003B530B" w:rsidRPr="003B530B" w:rsidRDefault="003B530B" w:rsidP="003B01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3B530B" w:rsidRPr="003B530B" w:rsidSect="003B530B">
          <w:pgSz w:w="16840" w:h="11907" w:orient="landscape" w:code="9"/>
          <w:pgMar w:top="1276" w:right="964" w:bottom="567" w:left="851" w:header="397" w:footer="680" w:gutter="0"/>
          <w:pgNumType w:start="5" w:chapStyle="1"/>
          <w:cols w:space="720"/>
          <w:noEndnote/>
          <w:titlePg/>
          <w:docGrid w:linePitch="381"/>
        </w:sectPr>
      </w:pPr>
    </w:p>
    <w:p w:rsidR="003B530B" w:rsidRPr="003B530B" w:rsidRDefault="003B530B" w:rsidP="003B018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B530B">
        <w:rPr>
          <w:rFonts w:eastAsia="Calibri"/>
          <w:b/>
          <w:lang w:eastAsia="en-US"/>
        </w:rPr>
        <w:lastRenderedPageBreak/>
        <w:t>4. Обоснование ресурсного обеспечения подпрограммы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При планировании ресурсного обеспечения подпрограммы учитывалась ситуация в финансово-бюджетной сфере.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Общий планируемый объем фин</w:t>
      </w:r>
      <w:r w:rsidR="002122A0">
        <w:rPr>
          <w:rFonts w:eastAsia="Calibri"/>
          <w:lang w:eastAsia="en-US"/>
        </w:rPr>
        <w:t>ансирования подпрограммы на 2018 - 2020</w:t>
      </w:r>
      <w:r w:rsidRPr="003B530B">
        <w:rPr>
          <w:rFonts w:eastAsia="Calibri"/>
          <w:lang w:eastAsia="en-US"/>
        </w:rPr>
        <w:t xml:space="preserve"> годы за счет средств бюджета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составляет </w:t>
      </w:r>
      <w:r w:rsidR="00CE219C">
        <w:rPr>
          <w:rFonts w:eastAsia="Calibri"/>
          <w:lang w:eastAsia="en-US"/>
        </w:rPr>
        <w:t>0,0</w:t>
      </w:r>
      <w:r w:rsidRPr="003B530B">
        <w:rPr>
          <w:rFonts w:eastAsia="Calibri"/>
          <w:lang w:eastAsia="en-US"/>
        </w:rPr>
        <w:t xml:space="preserve"> тыс. рублей, в том числе по годам реализации:</w:t>
      </w:r>
    </w:p>
    <w:p w:rsidR="003B530B" w:rsidRPr="003B530B" w:rsidRDefault="002122A0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2018</w:t>
      </w:r>
      <w:r w:rsidR="003B530B" w:rsidRPr="003B530B">
        <w:rPr>
          <w:rFonts w:eastAsia="Calibri"/>
          <w:lang w:eastAsia="en-US"/>
        </w:rPr>
        <w:t xml:space="preserve"> год – </w:t>
      </w:r>
      <w:r w:rsidR="00CE219C">
        <w:rPr>
          <w:rFonts w:eastAsia="Calibri"/>
          <w:lang w:eastAsia="en-US"/>
        </w:rPr>
        <w:t>0</w:t>
      </w:r>
      <w:r w:rsidR="003B530B" w:rsidRPr="003B530B">
        <w:rPr>
          <w:rFonts w:eastAsia="Calibri"/>
          <w:lang w:eastAsia="en-US"/>
        </w:rPr>
        <w:t>,0 тыс. рублей;</w:t>
      </w:r>
    </w:p>
    <w:p w:rsidR="003B530B" w:rsidRPr="003B530B" w:rsidRDefault="002122A0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2019</w:t>
      </w:r>
      <w:r w:rsidR="003B530B" w:rsidRPr="003B530B">
        <w:rPr>
          <w:rFonts w:eastAsia="Calibri"/>
          <w:lang w:eastAsia="en-US"/>
        </w:rPr>
        <w:t xml:space="preserve"> год – </w:t>
      </w:r>
      <w:r w:rsidR="00CE219C">
        <w:rPr>
          <w:rFonts w:eastAsia="Calibri"/>
          <w:lang w:eastAsia="en-US"/>
        </w:rPr>
        <w:t>0</w:t>
      </w:r>
      <w:r w:rsidR="003B530B" w:rsidRPr="003B530B">
        <w:rPr>
          <w:rFonts w:eastAsia="Calibri"/>
          <w:lang w:eastAsia="en-US"/>
        </w:rPr>
        <w:t>,0 тыс. рублей;</w:t>
      </w:r>
    </w:p>
    <w:p w:rsidR="003B530B" w:rsidRPr="003B530B" w:rsidRDefault="002122A0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2020</w:t>
      </w:r>
      <w:r w:rsidR="003B530B" w:rsidRPr="003B530B">
        <w:rPr>
          <w:rFonts w:eastAsia="Calibri"/>
          <w:lang w:eastAsia="en-US"/>
        </w:rPr>
        <w:t xml:space="preserve"> год – </w:t>
      </w:r>
      <w:r w:rsidR="00CE219C">
        <w:rPr>
          <w:rFonts w:eastAsia="Calibri"/>
          <w:lang w:eastAsia="en-US"/>
        </w:rPr>
        <w:t>0</w:t>
      </w:r>
      <w:r w:rsidR="003B530B" w:rsidRPr="003B530B">
        <w:rPr>
          <w:rFonts w:eastAsia="Calibri"/>
          <w:lang w:eastAsia="en-US"/>
        </w:rPr>
        <w:t>,0 тыс. рублей.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Общий планируемый объем финансирования программы будет уточняться в зависимости от принятых решений об объемах выделяемых средств.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3B530B" w:rsidRPr="003B530B" w:rsidRDefault="003B530B" w:rsidP="003B018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B530B">
        <w:rPr>
          <w:rFonts w:eastAsia="Calibri"/>
          <w:b/>
          <w:lang w:eastAsia="en-US"/>
        </w:rPr>
        <w:t>5. Сведения о показателях (индикаторах) подпрограммы</w:t>
      </w:r>
    </w:p>
    <w:p w:rsidR="003B530B" w:rsidRPr="003B530B" w:rsidRDefault="003B530B" w:rsidP="003B0186">
      <w:pPr>
        <w:tabs>
          <w:tab w:val="center" w:pos="4734"/>
          <w:tab w:val="left" w:pos="7785"/>
        </w:tabs>
        <w:jc w:val="right"/>
        <w:rPr>
          <w:b/>
          <w:szCs w:val="24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992"/>
        <w:gridCol w:w="992"/>
        <w:gridCol w:w="995"/>
      </w:tblGrid>
      <w:tr w:rsidR="003B530B" w:rsidRPr="003B530B" w:rsidTr="003B530B">
        <w:trPr>
          <w:trHeight w:val="386"/>
        </w:trPr>
        <w:tc>
          <w:tcPr>
            <w:tcW w:w="524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Наименование показателей (индикаторов)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Единица</w:t>
            </w:r>
          </w:p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vAlign w:val="center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Значение показателей</w:t>
            </w:r>
          </w:p>
        </w:tc>
      </w:tr>
      <w:tr w:rsidR="003B530B" w:rsidRPr="003B530B" w:rsidTr="003B530B">
        <w:trPr>
          <w:trHeight w:val="386"/>
        </w:trPr>
        <w:tc>
          <w:tcPr>
            <w:tcW w:w="5245" w:type="dxa"/>
            <w:vMerge/>
            <w:vAlign w:val="center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B530B" w:rsidRPr="003B530B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B530B" w:rsidRPr="003B53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B530B" w:rsidRPr="003B530B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B530B" w:rsidRPr="003B53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3B530B" w:rsidRPr="003B530B" w:rsidRDefault="002122A0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B530B" w:rsidRPr="003B530B">
              <w:rPr>
                <w:sz w:val="24"/>
                <w:szCs w:val="24"/>
              </w:rPr>
              <w:t xml:space="preserve"> год</w:t>
            </w:r>
          </w:p>
        </w:tc>
      </w:tr>
      <w:tr w:rsidR="003B530B" w:rsidRPr="003B530B" w:rsidTr="003B530B">
        <w:trPr>
          <w:trHeight w:val="259"/>
        </w:trPr>
        <w:tc>
          <w:tcPr>
            <w:tcW w:w="5245" w:type="dxa"/>
          </w:tcPr>
          <w:p w:rsidR="003B530B" w:rsidRPr="003B530B" w:rsidRDefault="003B530B" w:rsidP="003B018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3B530B">
              <w:rPr>
                <w:sz w:val="24"/>
                <w:szCs w:val="20"/>
              </w:rPr>
              <w:t xml:space="preserve">количество правонарушений, выявленных посредством </w:t>
            </w:r>
            <w:proofErr w:type="spellStart"/>
            <w:r w:rsidRPr="003B530B">
              <w:rPr>
                <w:sz w:val="24"/>
                <w:szCs w:val="20"/>
              </w:rPr>
              <w:t>видеофиксации</w:t>
            </w:r>
            <w:proofErr w:type="spellEnd"/>
            <w:r w:rsidRPr="003B530B">
              <w:rPr>
                <w:sz w:val="24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B530B" w:rsidRPr="003B530B" w:rsidRDefault="003B530B" w:rsidP="003B0186">
            <w:pPr>
              <w:jc w:val="center"/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3B530B" w:rsidRPr="003B530B" w:rsidRDefault="006E0122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B530B" w:rsidRPr="003B530B" w:rsidRDefault="006E0122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3B530B" w:rsidRPr="003B530B" w:rsidRDefault="006E0122" w:rsidP="003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B530B" w:rsidRPr="003B530B" w:rsidRDefault="003B530B" w:rsidP="003B0186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3B530B" w:rsidRPr="003B530B" w:rsidRDefault="003B530B" w:rsidP="003B0186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B530B">
        <w:rPr>
          <w:b/>
        </w:rPr>
        <w:t>6. Механизм реализации муниципальной программы</w:t>
      </w:r>
    </w:p>
    <w:p w:rsidR="003B530B" w:rsidRPr="003B530B" w:rsidRDefault="003B530B" w:rsidP="003B0186">
      <w:pPr>
        <w:widowControl w:val="0"/>
        <w:autoSpaceDE w:val="0"/>
        <w:autoSpaceDN w:val="0"/>
        <w:adjustRightInd w:val="0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3B530B">
        <w:rPr>
          <w:rFonts w:eastAsia="Calibri"/>
          <w:lang w:eastAsia="en-US"/>
        </w:rPr>
        <w:t xml:space="preserve">Механизм реализации подпрограммы предполагает закупку товаров, работ, услуг для муниципальных нужд за счет средств бюджета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 в соответствии с Федеральным </w:t>
      </w:r>
      <w:hyperlink r:id="rId14" w:history="1">
        <w:r w:rsidRPr="003B530B">
          <w:rPr>
            <w:rFonts w:eastAsia="Calibri"/>
            <w:lang w:eastAsia="en-US"/>
          </w:rPr>
          <w:t>законом</w:t>
        </w:r>
      </w:hyperlink>
      <w:r w:rsidRPr="003B530B">
        <w:rPr>
          <w:rFonts w:eastAsia="Calibri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а также путем выполнения подпрограммных мероприятий в составе, содержании, объемах и сроках, предусмотренных ею.</w:t>
      </w:r>
      <w:proofErr w:type="gramEnd"/>
      <w:r w:rsidRPr="003B530B">
        <w:rPr>
          <w:rFonts w:eastAsia="Calibri"/>
          <w:lang w:eastAsia="en-US"/>
        </w:rPr>
        <w:t xml:space="preserve"> Ответственность за выполнение мероприятий лежит на исполнителе мероприятий подпрограммы. 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 xml:space="preserve">Текущее управление подпрограммой осуществляет координатор программы – отдел </w:t>
      </w:r>
      <w:r w:rsidR="002902B0">
        <w:rPr>
          <w:rFonts w:eastAsia="Calibri"/>
          <w:lang w:eastAsia="en-US"/>
        </w:rPr>
        <w:t xml:space="preserve">местного хозяйства, ГО и ЧС </w:t>
      </w:r>
      <w:r w:rsidRPr="003B530B">
        <w:rPr>
          <w:rFonts w:eastAsia="Calibri"/>
          <w:lang w:eastAsia="en-US"/>
        </w:rPr>
        <w:t xml:space="preserve">администрации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Абинского района, который: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обеспечивает разработку муниципальной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формирует структуру муниципальной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организует реализацию муниципальной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осуществляет мониторинг и анализ отчетов;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готовит ежегодный доклад о ходе реализации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осуществляет подготовку предложений по объемам и источникам средств реализации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 xml:space="preserve">- размещает информацию о ходе реализации и достигнутых результатах подпрограммы на официальном сайте органов местного самоуправления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в сети Интернет;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lastRenderedPageBreak/>
        <w:t xml:space="preserve">- выявляет технические и организационные проблемы, </w:t>
      </w:r>
      <w:proofErr w:type="gramStart"/>
      <w:r w:rsidRPr="003B530B">
        <w:rPr>
          <w:rFonts w:eastAsia="Calibri"/>
          <w:lang w:eastAsia="en-US"/>
        </w:rPr>
        <w:t>возникающих</w:t>
      </w:r>
      <w:proofErr w:type="gramEnd"/>
      <w:r w:rsidRPr="003B530B">
        <w:rPr>
          <w:rFonts w:eastAsia="Calibri"/>
          <w:lang w:eastAsia="en-US"/>
        </w:rPr>
        <w:t xml:space="preserve"> в ходе реализации подпрограммы и разрабат</w:t>
      </w:r>
      <w:r w:rsidR="002902B0">
        <w:rPr>
          <w:rFonts w:eastAsia="Calibri"/>
          <w:lang w:eastAsia="en-US"/>
        </w:rPr>
        <w:t>ывает предложения по их решению</w:t>
      </w:r>
      <w:r w:rsidRPr="003B530B">
        <w:rPr>
          <w:rFonts w:eastAsia="Calibri"/>
          <w:lang w:eastAsia="en-US"/>
        </w:rPr>
        <w:t>.</w:t>
      </w:r>
    </w:p>
    <w:p w:rsidR="003B530B" w:rsidRPr="003B530B" w:rsidRDefault="003B530B" w:rsidP="003B0186">
      <w:pPr>
        <w:ind w:left="-142"/>
        <w:rPr>
          <w:color w:val="000000"/>
        </w:rPr>
      </w:pPr>
      <w:r w:rsidRPr="003B530B">
        <w:rPr>
          <w:color w:val="000000"/>
        </w:rPr>
        <w:t xml:space="preserve"> </w:t>
      </w:r>
    </w:p>
    <w:p w:rsidR="003B530B" w:rsidRPr="003B530B" w:rsidRDefault="003B530B" w:rsidP="003B0186">
      <w:pPr>
        <w:ind w:left="-142"/>
        <w:rPr>
          <w:color w:val="000000"/>
        </w:rPr>
      </w:pPr>
    </w:p>
    <w:p w:rsidR="003B530B" w:rsidRDefault="00D653A7" w:rsidP="003B0186">
      <w:pPr>
        <w:tabs>
          <w:tab w:val="left" w:pos="426"/>
        </w:tabs>
        <w:jc w:val="center"/>
        <w:rPr>
          <w:b/>
        </w:rPr>
      </w:pPr>
      <w:r>
        <w:t>Начальник отдела местного хозяйства, ГО и ЧС</w:t>
      </w:r>
      <w:r>
        <w:tab/>
      </w:r>
      <w:r>
        <w:tab/>
      </w:r>
      <w:r>
        <w:tab/>
        <w:t>И.А. Безуглый</w:t>
      </w: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3B530B" w:rsidRDefault="003B530B" w:rsidP="003B0186">
      <w:pPr>
        <w:tabs>
          <w:tab w:val="left" w:pos="426"/>
        </w:tabs>
        <w:jc w:val="center"/>
        <w:rPr>
          <w:b/>
        </w:rPr>
      </w:pPr>
    </w:p>
    <w:p w:rsidR="00D653A7" w:rsidRDefault="00D653A7" w:rsidP="003B0186">
      <w:pPr>
        <w:tabs>
          <w:tab w:val="left" w:pos="426"/>
        </w:tabs>
        <w:jc w:val="center"/>
        <w:rPr>
          <w:b/>
        </w:rPr>
      </w:pPr>
    </w:p>
    <w:p w:rsidR="00D653A7" w:rsidRDefault="00D653A7" w:rsidP="003B0186">
      <w:pPr>
        <w:tabs>
          <w:tab w:val="left" w:pos="426"/>
        </w:tabs>
        <w:jc w:val="center"/>
        <w:rPr>
          <w:b/>
        </w:rPr>
      </w:pPr>
    </w:p>
    <w:p w:rsidR="003B0186" w:rsidRDefault="003B0186" w:rsidP="00FD69E5">
      <w:pPr>
        <w:tabs>
          <w:tab w:val="left" w:pos="426"/>
        </w:tabs>
        <w:rPr>
          <w:b/>
        </w:rPr>
      </w:pPr>
    </w:p>
    <w:p w:rsidR="003B530B" w:rsidRDefault="003B530B" w:rsidP="0039455F">
      <w:pPr>
        <w:tabs>
          <w:tab w:val="left" w:pos="426"/>
        </w:tabs>
        <w:jc w:val="center"/>
        <w:rPr>
          <w:b/>
        </w:rPr>
      </w:pPr>
    </w:p>
    <w:p w:rsidR="003B530B" w:rsidRDefault="003B530B" w:rsidP="0039455F">
      <w:pPr>
        <w:tabs>
          <w:tab w:val="left" w:pos="426"/>
        </w:tabs>
        <w:jc w:val="center"/>
        <w:rPr>
          <w:b/>
        </w:rPr>
      </w:pPr>
    </w:p>
    <w:p w:rsidR="004E7C23" w:rsidRDefault="004E7C23" w:rsidP="0039455F">
      <w:pPr>
        <w:tabs>
          <w:tab w:val="left" w:pos="426"/>
        </w:tabs>
        <w:jc w:val="center"/>
        <w:rPr>
          <w:b/>
        </w:rPr>
      </w:pPr>
    </w:p>
    <w:p w:rsidR="00EE35D1" w:rsidRDefault="00EE35D1" w:rsidP="003B0186">
      <w:pPr>
        <w:ind w:left="5812"/>
        <w:jc w:val="center"/>
        <w:rPr>
          <w:bCs/>
          <w:color w:val="000000"/>
          <w:szCs w:val="20"/>
        </w:rPr>
      </w:pPr>
    </w:p>
    <w:p w:rsidR="00CD3C06" w:rsidRDefault="00CD3C06" w:rsidP="003B0186">
      <w:pPr>
        <w:ind w:left="5812"/>
        <w:jc w:val="center"/>
        <w:rPr>
          <w:bCs/>
          <w:color w:val="000000"/>
          <w:szCs w:val="20"/>
        </w:rPr>
      </w:pPr>
    </w:p>
    <w:p w:rsidR="00CD3C06" w:rsidRDefault="00CD3C06" w:rsidP="003B0186">
      <w:pPr>
        <w:ind w:left="5812"/>
        <w:jc w:val="center"/>
        <w:rPr>
          <w:bCs/>
          <w:color w:val="000000"/>
          <w:szCs w:val="20"/>
        </w:rPr>
      </w:pPr>
    </w:p>
    <w:p w:rsidR="00CE219C" w:rsidRDefault="00CE219C" w:rsidP="003B0186">
      <w:pPr>
        <w:ind w:left="5812"/>
        <w:jc w:val="center"/>
        <w:rPr>
          <w:bCs/>
          <w:color w:val="000000"/>
          <w:szCs w:val="20"/>
        </w:rPr>
      </w:pPr>
    </w:p>
    <w:p w:rsidR="00CE219C" w:rsidRDefault="00CE219C" w:rsidP="003B0186">
      <w:pPr>
        <w:ind w:left="5812"/>
        <w:jc w:val="center"/>
        <w:rPr>
          <w:bCs/>
          <w:color w:val="000000"/>
          <w:szCs w:val="20"/>
        </w:rPr>
      </w:pPr>
    </w:p>
    <w:p w:rsidR="00CE219C" w:rsidRDefault="00CE219C" w:rsidP="003B0186">
      <w:pPr>
        <w:ind w:left="5812"/>
        <w:jc w:val="center"/>
        <w:rPr>
          <w:bCs/>
          <w:color w:val="000000"/>
          <w:szCs w:val="20"/>
        </w:rPr>
      </w:pPr>
    </w:p>
    <w:p w:rsidR="00CE219C" w:rsidRDefault="00CE219C" w:rsidP="003B0186">
      <w:pPr>
        <w:ind w:left="5812"/>
        <w:jc w:val="center"/>
        <w:rPr>
          <w:bCs/>
          <w:color w:val="000000"/>
          <w:szCs w:val="20"/>
        </w:rPr>
      </w:pPr>
    </w:p>
    <w:p w:rsidR="003B530B" w:rsidRPr="003B530B" w:rsidRDefault="003B530B" w:rsidP="003B0186">
      <w:pPr>
        <w:ind w:left="5812"/>
        <w:jc w:val="center"/>
        <w:rPr>
          <w:bCs/>
          <w:color w:val="000000"/>
          <w:szCs w:val="20"/>
        </w:rPr>
      </w:pPr>
      <w:r w:rsidRPr="003B530B">
        <w:rPr>
          <w:bCs/>
          <w:color w:val="000000"/>
          <w:szCs w:val="20"/>
        </w:rPr>
        <w:t xml:space="preserve">ПРИЛОЖЕНИЕ № </w:t>
      </w:r>
      <w:r w:rsidR="00817F53">
        <w:rPr>
          <w:bCs/>
          <w:color w:val="000000"/>
          <w:szCs w:val="20"/>
        </w:rPr>
        <w:t>4</w:t>
      </w:r>
    </w:p>
    <w:p w:rsidR="003B530B" w:rsidRPr="003B530B" w:rsidRDefault="003B530B" w:rsidP="003B0186">
      <w:pPr>
        <w:ind w:left="5529"/>
        <w:jc w:val="center"/>
        <w:rPr>
          <w:bCs/>
          <w:color w:val="000000"/>
          <w:szCs w:val="20"/>
        </w:rPr>
      </w:pPr>
      <w:r w:rsidRPr="003B530B">
        <w:rPr>
          <w:bCs/>
          <w:color w:val="000000"/>
          <w:szCs w:val="20"/>
        </w:rPr>
        <w:t xml:space="preserve">к постановлению администрации </w:t>
      </w:r>
    </w:p>
    <w:p w:rsidR="003B530B" w:rsidRPr="003B530B" w:rsidRDefault="00D653A7" w:rsidP="003B0186">
      <w:pPr>
        <w:ind w:left="5245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Мингрельского сельского</w:t>
      </w:r>
      <w:r w:rsidR="003B530B" w:rsidRPr="003B530B">
        <w:rPr>
          <w:bCs/>
          <w:color w:val="000000"/>
          <w:szCs w:val="20"/>
        </w:rPr>
        <w:t xml:space="preserve"> поселения</w:t>
      </w:r>
    </w:p>
    <w:p w:rsidR="003B530B" w:rsidRPr="003B530B" w:rsidRDefault="003B530B" w:rsidP="003B0186">
      <w:pPr>
        <w:ind w:left="5812"/>
        <w:jc w:val="center"/>
        <w:rPr>
          <w:bCs/>
          <w:color w:val="000000"/>
          <w:szCs w:val="20"/>
        </w:rPr>
      </w:pPr>
      <w:r w:rsidRPr="003B530B">
        <w:rPr>
          <w:bCs/>
          <w:color w:val="000000"/>
          <w:szCs w:val="20"/>
        </w:rPr>
        <w:t xml:space="preserve">от </w:t>
      </w:r>
      <w:r w:rsidR="008D6877">
        <w:rPr>
          <w:bCs/>
          <w:color w:val="000000"/>
          <w:szCs w:val="20"/>
        </w:rPr>
        <w:t>24.07.2017</w:t>
      </w:r>
      <w:r>
        <w:rPr>
          <w:bCs/>
          <w:color w:val="000000"/>
          <w:szCs w:val="20"/>
        </w:rPr>
        <w:t xml:space="preserve"> </w:t>
      </w:r>
      <w:r w:rsidRPr="003B530B">
        <w:rPr>
          <w:bCs/>
          <w:color w:val="000000"/>
          <w:szCs w:val="20"/>
        </w:rPr>
        <w:t xml:space="preserve">года № </w:t>
      </w:r>
      <w:r w:rsidR="008D6877">
        <w:rPr>
          <w:bCs/>
          <w:color w:val="000000"/>
          <w:szCs w:val="20"/>
        </w:rPr>
        <w:t>87</w:t>
      </w:r>
    </w:p>
    <w:p w:rsidR="003B530B" w:rsidRPr="003B530B" w:rsidRDefault="003B530B" w:rsidP="003B0186">
      <w:pPr>
        <w:ind w:left="5387"/>
        <w:jc w:val="center"/>
        <w:rPr>
          <w:color w:val="000000"/>
          <w:szCs w:val="20"/>
        </w:rPr>
      </w:pPr>
    </w:p>
    <w:p w:rsidR="003B530B" w:rsidRPr="003B530B" w:rsidRDefault="003B530B" w:rsidP="003B0186">
      <w:pPr>
        <w:tabs>
          <w:tab w:val="left" w:pos="5640"/>
        </w:tabs>
        <w:ind w:left="5670"/>
        <w:jc w:val="center"/>
        <w:rPr>
          <w:color w:val="000000"/>
          <w:szCs w:val="20"/>
        </w:rPr>
      </w:pPr>
    </w:p>
    <w:p w:rsidR="003B530B" w:rsidRPr="003B530B" w:rsidRDefault="003B530B" w:rsidP="003B0186">
      <w:pPr>
        <w:tabs>
          <w:tab w:val="left" w:pos="5640"/>
        </w:tabs>
        <w:ind w:left="5670"/>
        <w:jc w:val="center"/>
        <w:rPr>
          <w:color w:val="000000"/>
          <w:szCs w:val="20"/>
        </w:rPr>
      </w:pPr>
    </w:p>
    <w:p w:rsidR="003B530B" w:rsidRPr="003B530B" w:rsidRDefault="003B530B" w:rsidP="003B0186">
      <w:pPr>
        <w:jc w:val="center"/>
        <w:rPr>
          <w:bCs/>
          <w:color w:val="000000"/>
        </w:rPr>
      </w:pPr>
      <w:r w:rsidRPr="003B530B">
        <w:rPr>
          <w:bCs/>
          <w:color w:val="000000"/>
        </w:rPr>
        <w:t>ПОДПРОГРАММА</w:t>
      </w:r>
    </w:p>
    <w:p w:rsidR="003B530B" w:rsidRPr="003B530B" w:rsidRDefault="003B530B" w:rsidP="003B0186">
      <w:pPr>
        <w:jc w:val="center"/>
        <w:rPr>
          <w:szCs w:val="20"/>
        </w:rPr>
      </w:pPr>
      <w:r w:rsidRPr="003B530B">
        <w:rPr>
          <w:bCs/>
          <w:color w:val="000000"/>
        </w:rPr>
        <w:t xml:space="preserve">«Обеспечение первичных мер пожарной безопасности» </w:t>
      </w:r>
    </w:p>
    <w:p w:rsidR="003B530B" w:rsidRPr="003B530B" w:rsidRDefault="003B530B" w:rsidP="003B0186">
      <w:pPr>
        <w:rPr>
          <w:color w:val="000000"/>
        </w:rPr>
      </w:pPr>
    </w:p>
    <w:p w:rsidR="003B530B" w:rsidRPr="003B530B" w:rsidRDefault="003B530B" w:rsidP="003B0186">
      <w:pPr>
        <w:jc w:val="center"/>
        <w:rPr>
          <w:bCs/>
          <w:color w:val="000000"/>
        </w:rPr>
      </w:pPr>
      <w:r w:rsidRPr="003B530B">
        <w:rPr>
          <w:bCs/>
          <w:color w:val="000000"/>
        </w:rPr>
        <w:t>ПАСПОРТ</w:t>
      </w:r>
    </w:p>
    <w:p w:rsidR="003B530B" w:rsidRPr="003B530B" w:rsidRDefault="003B530B" w:rsidP="003B0186">
      <w:pPr>
        <w:jc w:val="center"/>
        <w:rPr>
          <w:bCs/>
          <w:color w:val="000000"/>
        </w:rPr>
      </w:pPr>
      <w:r w:rsidRPr="003B530B">
        <w:rPr>
          <w:bCs/>
          <w:color w:val="000000"/>
        </w:rPr>
        <w:t xml:space="preserve">подпрограммы «Обеспечение первичных мер пожарной безопасности» </w:t>
      </w:r>
    </w:p>
    <w:p w:rsidR="003B530B" w:rsidRPr="003B530B" w:rsidRDefault="008D6877" w:rsidP="003B0186">
      <w:pPr>
        <w:jc w:val="center"/>
        <w:rPr>
          <w:szCs w:val="20"/>
        </w:rPr>
      </w:pPr>
      <w:r>
        <w:rPr>
          <w:bCs/>
          <w:color w:val="000000"/>
        </w:rPr>
        <w:t>на 2018-2020</w:t>
      </w:r>
      <w:r w:rsidR="003B530B" w:rsidRPr="003B530B">
        <w:rPr>
          <w:bCs/>
          <w:color w:val="000000"/>
        </w:rPr>
        <w:t xml:space="preserve"> годы</w:t>
      </w:r>
    </w:p>
    <w:p w:rsidR="003B530B" w:rsidRPr="003B530B" w:rsidRDefault="003B530B" w:rsidP="003B0186">
      <w:pPr>
        <w:jc w:val="center"/>
        <w:rPr>
          <w:bCs/>
          <w:color w:val="000000"/>
        </w:rPr>
      </w:pPr>
    </w:p>
    <w:p w:rsidR="003B530B" w:rsidRPr="003B530B" w:rsidRDefault="003B530B" w:rsidP="003B0186">
      <w:pPr>
        <w:rPr>
          <w:color w:val="000000"/>
        </w:rPr>
      </w:pPr>
    </w:p>
    <w:tbl>
      <w:tblPr>
        <w:tblW w:w="9923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5670"/>
      </w:tblGrid>
      <w:tr w:rsidR="003B530B" w:rsidRPr="003B530B" w:rsidTr="003B530B">
        <w:trPr>
          <w:trHeight w:val="1092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tabs>
                <w:tab w:val="left" w:pos="3555"/>
              </w:tabs>
              <w:rPr>
                <w:szCs w:val="20"/>
              </w:rPr>
            </w:pPr>
            <w:r w:rsidRPr="003B530B">
              <w:rPr>
                <w:bCs/>
                <w:color w:val="000000"/>
              </w:rPr>
              <w:t xml:space="preserve">Наименование подпрограммы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tabs>
                <w:tab w:val="left" w:pos="3555"/>
              </w:tabs>
              <w:ind w:left="35"/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«Обеспечение первичных ме</w:t>
            </w:r>
            <w:r w:rsidR="008D6877">
              <w:rPr>
                <w:color w:val="000000"/>
              </w:rPr>
              <w:t>р пожарной безопасности» на 2018-2020</w:t>
            </w:r>
            <w:r w:rsidRPr="003B530B">
              <w:rPr>
                <w:color w:val="000000"/>
              </w:rPr>
              <w:t xml:space="preserve"> годы (далее - подпрограмма).</w:t>
            </w:r>
          </w:p>
          <w:p w:rsidR="003B530B" w:rsidRPr="003B530B" w:rsidRDefault="003B530B" w:rsidP="003B0186">
            <w:pPr>
              <w:jc w:val="both"/>
              <w:rPr>
                <w:color w:val="000000"/>
              </w:rPr>
            </w:pPr>
          </w:p>
        </w:tc>
      </w:tr>
      <w:tr w:rsidR="003B530B" w:rsidRPr="003B530B" w:rsidTr="003B530B">
        <w:trPr>
          <w:trHeight w:val="771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Координатор подпрограммы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CD3C06" w:rsidP="003B0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местного хозяйства, ГО и ЧС</w:t>
            </w:r>
            <w:r w:rsidR="003B530B" w:rsidRPr="003B530B">
              <w:rPr>
                <w:color w:val="000000"/>
              </w:rPr>
              <w:t xml:space="preserve"> администрации </w:t>
            </w:r>
            <w:r w:rsidR="00D653A7">
              <w:rPr>
                <w:color w:val="000000"/>
              </w:rPr>
              <w:t>Мингрельского сельского</w:t>
            </w:r>
            <w:r w:rsidR="003B530B" w:rsidRPr="003B530B">
              <w:rPr>
                <w:color w:val="000000"/>
              </w:rPr>
              <w:t xml:space="preserve"> поселения.</w:t>
            </w:r>
          </w:p>
        </w:tc>
      </w:tr>
      <w:tr w:rsidR="003B530B" w:rsidRPr="003B530B" w:rsidTr="003B530B">
        <w:trPr>
          <w:trHeight w:val="94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bCs/>
                <w:color w:val="000000"/>
              </w:rPr>
              <w:t xml:space="preserve">Иные исполнители отдельных мероприятий подпрограммы 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Default="003B530B" w:rsidP="00CD3C06">
            <w:pPr>
              <w:jc w:val="both"/>
            </w:pPr>
            <w:r w:rsidRPr="003B530B">
              <w:t>МКУ «</w:t>
            </w:r>
            <w:r w:rsidR="00CD3C06">
              <w:t>АТУ Мингрельского сельского поселения</w:t>
            </w:r>
            <w:r w:rsidRPr="003B530B">
              <w:t>»</w:t>
            </w:r>
            <w:r w:rsidR="00CD3C06">
              <w:t>,</w:t>
            </w:r>
          </w:p>
          <w:p w:rsidR="00CD3C06" w:rsidRPr="003B530B" w:rsidRDefault="00CD3C06" w:rsidP="00CD3C06">
            <w:pPr>
              <w:jc w:val="both"/>
              <w:rPr>
                <w:color w:val="000000"/>
              </w:rPr>
            </w:pPr>
            <w:r>
              <w:t>МУП «ЖКХ Мингрельское»;</w:t>
            </w:r>
          </w:p>
        </w:tc>
      </w:tr>
      <w:tr w:rsidR="003B530B" w:rsidRPr="003B530B" w:rsidTr="003B530B"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tabs>
                <w:tab w:val="left" w:pos="3555"/>
              </w:tabs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Ведомственные целевые программы</w:t>
            </w:r>
          </w:p>
          <w:p w:rsidR="003B530B" w:rsidRPr="003B530B" w:rsidRDefault="003B530B" w:rsidP="003B0186">
            <w:pPr>
              <w:tabs>
                <w:tab w:val="left" w:pos="3555"/>
              </w:tabs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tabs>
                <w:tab w:val="left" w:pos="3555"/>
              </w:tabs>
              <w:rPr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не предусмотрено.</w:t>
            </w:r>
          </w:p>
        </w:tc>
      </w:tr>
      <w:tr w:rsidR="003B530B" w:rsidRPr="003B530B" w:rsidTr="003B530B">
        <w:trPr>
          <w:trHeight w:val="153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Цели подпрограммы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jc w:val="both"/>
            </w:pPr>
            <w:r w:rsidRPr="003B530B">
              <w:t xml:space="preserve">выполнение комплекса мероприятий, для создания необходимых условий для укрепления пожарной безопасности в населенных пунктах и создания добровольной пожарной охраны </w:t>
            </w:r>
            <w:r w:rsidR="00D653A7">
              <w:t>Мингрельского сельского</w:t>
            </w:r>
            <w:r w:rsidRPr="003B530B">
              <w:t xml:space="preserve"> поселения.</w:t>
            </w:r>
          </w:p>
        </w:tc>
      </w:tr>
      <w:tr w:rsidR="003B530B" w:rsidRPr="003B530B" w:rsidTr="003B530B">
        <w:trPr>
          <w:trHeight w:val="252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Задачи подпрограммы 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jc w:val="both"/>
              <w:rPr>
                <w:color w:val="000000"/>
              </w:rPr>
            </w:pPr>
            <w:r w:rsidRPr="003B530B">
              <w:rPr>
                <w:szCs w:val="20"/>
              </w:rPr>
              <w:t xml:space="preserve">создание </w:t>
            </w:r>
            <w:r w:rsidRPr="003B530B">
              <w:rPr>
                <w:color w:val="000000"/>
              </w:rPr>
              <w:t>необходимых условий для укрепления пожарной безопасности в населенных пунктах для защиты личности, имущества, общества и государства от пожаров;</w:t>
            </w:r>
          </w:p>
          <w:p w:rsidR="003B530B" w:rsidRPr="003B530B" w:rsidRDefault="003B530B" w:rsidP="003B0186">
            <w:pPr>
              <w:jc w:val="both"/>
            </w:pPr>
            <w:r w:rsidRPr="003B530B">
              <w:rPr>
                <w:color w:val="000000"/>
              </w:rPr>
              <w:t xml:space="preserve"> создание добровольной пожарной охраны </w:t>
            </w:r>
            <w:r w:rsidR="00D653A7">
              <w:t>Мингрельского сельского</w:t>
            </w:r>
            <w:r w:rsidRPr="003B530B">
              <w:t xml:space="preserve"> поселения;</w:t>
            </w:r>
          </w:p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</w:pPr>
            <w:r w:rsidRPr="003B530B">
              <w:t>обучение жителей поселения первичным мерам пожарной безопасности.</w:t>
            </w:r>
          </w:p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30B" w:rsidRPr="003B530B" w:rsidTr="003B530B">
        <w:trPr>
          <w:trHeight w:val="690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- 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количество опубликованных статей в средствах массовой информации;</w:t>
            </w:r>
          </w:p>
          <w:p w:rsidR="003B530B" w:rsidRPr="003B530B" w:rsidRDefault="003B530B" w:rsidP="003B0186">
            <w:pPr>
              <w:jc w:val="both"/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количество отремонтированных источников водоснабжения используемых для пожаротушения.</w:t>
            </w:r>
          </w:p>
          <w:p w:rsidR="003B530B" w:rsidRPr="003B530B" w:rsidRDefault="003B530B" w:rsidP="003B0186">
            <w:pPr>
              <w:jc w:val="both"/>
              <w:rPr>
                <w:color w:val="000000"/>
              </w:rPr>
            </w:pPr>
          </w:p>
        </w:tc>
      </w:tr>
      <w:tr w:rsidR="003B530B" w:rsidRPr="003B530B" w:rsidTr="003B530B">
        <w:trPr>
          <w:trHeight w:val="708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color w:val="000000"/>
              </w:rPr>
            </w:pPr>
            <w:r w:rsidRPr="003B530B">
              <w:rPr>
                <w:bCs/>
                <w:color w:val="000000"/>
              </w:rPr>
              <w:t>Этапы и сроки реализации подпрограммы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8D6877" w:rsidP="003B0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  <w:r w:rsidR="003B530B" w:rsidRPr="003B530B">
              <w:rPr>
                <w:color w:val="000000"/>
              </w:rPr>
              <w:t xml:space="preserve"> годы, без разделения на этапы. </w:t>
            </w:r>
          </w:p>
          <w:p w:rsidR="003B530B" w:rsidRPr="003B530B" w:rsidRDefault="003B530B" w:rsidP="003B0186">
            <w:pPr>
              <w:jc w:val="both"/>
              <w:rPr>
                <w:color w:val="000000"/>
              </w:rPr>
            </w:pPr>
          </w:p>
        </w:tc>
      </w:tr>
      <w:tr w:rsidR="003B530B" w:rsidRPr="003B530B" w:rsidTr="003B530B">
        <w:trPr>
          <w:trHeight w:val="2262"/>
        </w:trPr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tabs>
                <w:tab w:val="left" w:pos="3540"/>
              </w:tabs>
              <w:rPr>
                <w:szCs w:val="20"/>
              </w:rPr>
            </w:pPr>
            <w:r w:rsidRPr="003B530B">
              <w:rPr>
                <w:bCs/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  <w:p w:rsidR="003B530B" w:rsidRPr="003B530B" w:rsidRDefault="003B530B" w:rsidP="003B0186">
            <w:pPr>
              <w:tabs>
                <w:tab w:val="left" w:pos="3540"/>
              </w:tabs>
              <w:rPr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530B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</w:t>
            </w:r>
            <w:r w:rsidR="00D653A7">
              <w:rPr>
                <w:rFonts w:eastAsia="Calibri"/>
                <w:lang w:eastAsia="en-US"/>
              </w:rPr>
              <w:t>Мингрельского сельского</w:t>
            </w:r>
            <w:r w:rsidRPr="003B530B">
              <w:rPr>
                <w:rFonts w:eastAsia="Calibri"/>
                <w:lang w:eastAsia="en-US"/>
              </w:rPr>
              <w:t xml:space="preserve"> поселения составляет </w:t>
            </w:r>
            <w:r w:rsidR="008D6877">
              <w:rPr>
                <w:rFonts w:eastAsia="Calibri"/>
                <w:lang w:eastAsia="en-US"/>
              </w:rPr>
              <w:t>25</w:t>
            </w:r>
            <w:r w:rsidR="00CE219C">
              <w:rPr>
                <w:rFonts w:eastAsia="Calibri"/>
                <w:lang w:eastAsia="en-US"/>
              </w:rPr>
              <w:t>,0</w:t>
            </w:r>
            <w:r w:rsidRPr="003B530B">
              <w:rPr>
                <w:rFonts w:eastAsia="Calibri"/>
                <w:lang w:eastAsia="en-US"/>
              </w:rPr>
              <w:t>тыс. рублей, в том числе:</w:t>
            </w:r>
          </w:p>
          <w:p w:rsidR="003B530B" w:rsidRPr="003B530B" w:rsidRDefault="008D6877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="003B530B" w:rsidRPr="003B530B">
              <w:rPr>
                <w:rFonts w:eastAsia="Calibri"/>
                <w:lang w:eastAsia="en-US"/>
              </w:rPr>
              <w:t xml:space="preserve"> год – </w:t>
            </w:r>
            <w:r>
              <w:rPr>
                <w:rFonts w:eastAsia="Calibri"/>
                <w:lang w:eastAsia="en-US"/>
              </w:rPr>
              <w:t>25</w:t>
            </w:r>
            <w:r w:rsidR="003B530B" w:rsidRPr="003B530B">
              <w:rPr>
                <w:rFonts w:eastAsia="Calibri"/>
                <w:lang w:eastAsia="en-US"/>
              </w:rPr>
              <w:t>,0 тыс. рублей;</w:t>
            </w:r>
          </w:p>
          <w:p w:rsidR="003B530B" w:rsidRPr="003B530B" w:rsidRDefault="008D6877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="003B530B" w:rsidRPr="003B530B">
              <w:rPr>
                <w:rFonts w:eastAsia="Calibri"/>
                <w:lang w:eastAsia="en-US"/>
              </w:rPr>
              <w:t xml:space="preserve"> год –0,0 тыс. рублей;</w:t>
            </w:r>
          </w:p>
          <w:p w:rsidR="003B530B" w:rsidRPr="003B530B" w:rsidRDefault="008D6877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год – </w:t>
            </w:r>
            <w:r w:rsidR="003B530B" w:rsidRPr="003B530B">
              <w:rPr>
                <w:rFonts w:eastAsia="Calibri"/>
                <w:lang w:eastAsia="en-US"/>
              </w:rPr>
              <w:t>0,0 тыс. рублей.</w:t>
            </w:r>
          </w:p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B530B" w:rsidRPr="003B530B" w:rsidTr="003B530B">
        <w:tc>
          <w:tcPr>
            <w:tcW w:w="382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tabs>
                <w:tab w:val="left" w:pos="3540"/>
              </w:tabs>
              <w:rPr>
                <w:szCs w:val="20"/>
              </w:rPr>
            </w:pPr>
            <w:proofErr w:type="gramStart"/>
            <w:r w:rsidRPr="003B530B">
              <w:rPr>
                <w:bCs/>
                <w:color w:val="000000"/>
              </w:rPr>
              <w:t>Контроль за</w:t>
            </w:r>
            <w:proofErr w:type="gramEnd"/>
            <w:r w:rsidRPr="003B530B">
              <w:rPr>
                <w:bCs/>
                <w:color w:val="000000"/>
              </w:rPr>
              <w:t xml:space="preserve"> выполнением подпрограммы </w:t>
            </w:r>
          </w:p>
        </w:tc>
        <w:tc>
          <w:tcPr>
            <w:tcW w:w="425" w:type="dxa"/>
            <w:shd w:val="clear" w:color="auto" w:fill="auto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tabs>
                <w:tab w:val="left" w:pos="3540"/>
              </w:tabs>
              <w:rPr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CD3C06" w:rsidP="003B018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финансовый отдел</w:t>
            </w:r>
            <w:r w:rsidR="003B530B" w:rsidRPr="003B530B">
              <w:rPr>
                <w:color w:val="000000"/>
              </w:rPr>
              <w:t xml:space="preserve"> администрации </w:t>
            </w:r>
            <w:r w:rsidR="00D653A7">
              <w:rPr>
                <w:color w:val="000000"/>
              </w:rPr>
              <w:t>Мингрельского сельского</w:t>
            </w:r>
            <w:r w:rsidR="003B530B" w:rsidRPr="003B530B">
              <w:rPr>
                <w:color w:val="000000"/>
              </w:rPr>
              <w:t xml:space="preserve"> поселения.</w:t>
            </w:r>
          </w:p>
        </w:tc>
      </w:tr>
    </w:tbl>
    <w:p w:rsidR="003B530B" w:rsidRPr="003B530B" w:rsidRDefault="003B530B" w:rsidP="003B0186">
      <w:pPr>
        <w:tabs>
          <w:tab w:val="left" w:pos="567"/>
          <w:tab w:val="left" w:pos="3261"/>
          <w:tab w:val="left" w:pos="3544"/>
          <w:tab w:val="left" w:pos="3686"/>
        </w:tabs>
        <w:rPr>
          <w:b/>
          <w:bCs/>
          <w:color w:val="000000"/>
        </w:rPr>
      </w:pPr>
    </w:p>
    <w:p w:rsidR="003B530B" w:rsidRPr="003B530B" w:rsidRDefault="00EE35D1" w:rsidP="00EE35D1">
      <w:pPr>
        <w:autoSpaceDE w:val="0"/>
        <w:autoSpaceDN w:val="0"/>
        <w:adjustRightInd w:val="0"/>
        <w:ind w:left="360"/>
        <w:contextualSpacing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3B530B" w:rsidRPr="003B530B">
        <w:rPr>
          <w:rFonts w:eastAsia="Calibri"/>
          <w:b/>
          <w:lang w:eastAsia="en-US"/>
        </w:rPr>
        <w:t>С</w:t>
      </w:r>
      <w:r w:rsidR="003B530B" w:rsidRPr="003B530B">
        <w:rPr>
          <w:rFonts w:eastAsia="Calibri"/>
          <w:b/>
          <w:bCs/>
          <w:lang w:eastAsia="en-US"/>
        </w:rPr>
        <w:t>одержание проблемы и обоснование необходимости ее решения программными методами</w:t>
      </w:r>
    </w:p>
    <w:p w:rsidR="003B530B" w:rsidRPr="003B530B" w:rsidRDefault="003B530B" w:rsidP="003B0186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lang w:eastAsia="en-US"/>
        </w:rPr>
      </w:pPr>
    </w:p>
    <w:p w:rsidR="003B530B" w:rsidRPr="003B530B" w:rsidRDefault="003B530B" w:rsidP="003B0186">
      <w:pPr>
        <w:ind w:firstLine="851"/>
        <w:jc w:val="both"/>
        <w:rPr>
          <w:szCs w:val="20"/>
        </w:rPr>
      </w:pPr>
      <w:r w:rsidRPr="003B530B">
        <w:rPr>
          <w:szCs w:val="20"/>
        </w:rPr>
        <w:t>Первичные меры пожарной безопасности включают в себя:</w:t>
      </w:r>
    </w:p>
    <w:p w:rsidR="003B530B" w:rsidRPr="003B530B" w:rsidRDefault="003B530B" w:rsidP="003B0186">
      <w:pPr>
        <w:ind w:firstLine="851"/>
        <w:jc w:val="both"/>
        <w:rPr>
          <w:szCs w:val="20"/>
        </w:rPr>
      </w:pPr>
      <w:r w:rsidRPr="003B530B">
        <w:rPr>
          <w:szCs w:val="20"/>
        </w:rPr>
        <w:t xml:space="preserve">1) уточнение состава привлечения сил и средств, направленных на тушение пожаров на территории </w:t>
      </w:r>
      <w:r w:rsidR="00D653A7">
        <w:rPr>
          <w:szCs w:val="20"/>
        </w:rPr>
        <w:t>Мингрельского сельского</w:t>
      </w:r>
      <w:r w:rsidRPr="003B530B">
        <w:rPr>
          <w:szCs w:val="20"/>
        </w:rPr>
        <w:t xml:space="preserve"> поселения;</w:t>
      </w:r>
    </w:p>
    <w:p w:rsidR="003B530B" w:rsidRPr="003B530B" w:rsidRDefault="003B530B" w:rsidP="003B0186">
      <w:pPr>
        <w:ind w:firstLine="851"/>
        <w:jc w:val="both"/>
        <w:rPr>
          <w:bCs/>
        </w:rPr>
      </w:pPr>
      <w:r w:rsidRPr="003B530B">
        <w:t xml:space="preserve">2) проведение практической отработки вопросов координации, взаимодействия и организации связи </w:t>
      </w:r>
      <w:r w:rsidRPr="003B530B">
        <w:rPr>
          <w:bCs/>
        </w:rPr>
        <w:t>с пожарными подразделениями аварийно-спасательными формированиями, организациями;</w:t>
      </w:r>
    </w:p>
    <w:p w:rsidR="003B530B" w:rsidRPr="003B530B" w:rsidRDefault="003B530B" w:rsidP="003B0186">
      <w:pPr>
        <w:ind w:firstLine="851"/>
        <w:jc w:val="both"/>
      </w:pPr>
      <w:r w:rsidRPr="003B530B">
        <w:rPr>
          <w:szCs w:val="20"/>
        </w:rPr>
        <w:t xml:space="preserve">3) </w:t>
      </w:r>
      <w:r w:rsidRPr="003B530B">
        <w:t xml:space="preserve">организацию оповещения населения </w:t>
      </w:r>
      <w:r w:rsidR="00D653A7">
        <w:t>Мингрельского сельского</w:t>
      </w:r>
      <w:r w:rsidRPr="003B530B">
        <w:t xml:space="preserve"> поселения о возникновении чрезвычайных ситуаций, связанных с образованием </w:t>
      </w:r>
      <w:r w:rsidRPr="003B530B">
        <w:rPr>
          <w:rFonts w:eastAsia="Calibri"/>
          <w:lang w:eastAsia="en-US"/>
        </w:rPr>
        <w:t xml:space="preserve">лесных и ландшафтных пожаров </w:t>
      </w:r>
      <w:r w:rsidRPr="003B530B">
        <w:t>и эвакуацию людей из опасных зон;</w:t>
      </w:r>
    </w:p>
    <w:p w:rsidR="003B530B" w:rsidRPr="003B530B" w:rsidRDefault="003B530B" w:rsidP="003B0186">
      <w:pPr>
        <w:ind w:firstLine="851"/>
        <w:jc w:val="both"/>
      </w:pPr>
      <w:r w:rsidRPr="003B530B">
        <w:t>4) совершенствование методов пропаганды пожарной безопасности и укомплектованию домовладений первичными средствами пожаротушения.</w:t>
      </w:r>
    </w:p>
    <w:p w:rsidR="003B530B" w:rsidRPr="003B530B" w:rsidRDefault="003B530B" w:rsidP="003B0186">
      <w:pPr>
        <w:ind w:firstLine="851"/>
        <w:jc w:val="both"/>
        <w:rPr>
          <w:szCs w:val="20"/>
        </w:rPr>
      </w:pPr>
      <w:r w:rsidRPr="003B530B">
        <w:rPr>
          <w:szCs w:val="20"/>
        </w:rPr>
        <w:t>5) введение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B530B" w:rsidRPr="003B530B" w:rsidRDefault="003B530B" w:rsidP="003B0186">
      <w:pPr>
        <w:ind w:firstLine="851"/>
        <w:jc w:val="both"/>
        <w:rPr>
          <w:szCs w:val="20"/>
        </w:rPr>
      </w:pPr>
      <w:r w:rsidRPr="003B530B">
        <w:rPr>
          <w:szCs w:val="20"/>
        </w:rPr>
        <w:t>6) обеспечение беспрепятственного проезда пожарной техники к месту пожара;</w:t>
      </w:r>
    </w:p>
    <w:p w:rsidR="003B530B" w:rsidRPr="003B530B" w:rsidRDefault="003B530B" w:rsidP="003B0186">
      <w:pPr>
        <w:ind w:firstLine="851"/>
        <w:jc w:val="both"/>
        <w:rPr>
          <w:szCs w:val="20"/>
        </w:rPr>
      </w:pPr>
      <w:r w:rsidRPr="003B530B">
        <w:rPr>
          <w:szCs w:val="20"/>
        </w:rPr>
        <w:t>7)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B530B" w:rsidRPr="003B530B" w:rsidRDefault="003B530B" w:rsidP="003B0186">
      <w:pPr>
        <w:ind w:firstLine="851"/>
        <w:jc w:val="both"/>
        <w:rPr>
          <w:szCs w:val="20"/>
        </w:rPr>
      </w:pPr>
      <w:r w:rsidRPr="003B530B">
        <w:rPr>
          <w:szCs w:val="20"/>
        </w:rPr>
        <w:t>8)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B530B" w:rsidRPr="003B530B" w:rsidRDefault="003B530B" w:rsidP="003B0186">
      <w:pPr>
        <w:ind w:firstLine="851"/>
        <w:jc w:val="both"/>
        <w:rPr>
          <w:szCs w:val="20"/>
        </w:rPr>
      </w:pPr>
      <w:r w:rsidRPr="003B530B">
        <w:rPr>
          <w:szCs w:val="20"/>
        </w:rPr>
        <w:t>9) обеспечение водой для пожаротушения.</w:t>
      </w:r>
    </w:p>
    <w:p w:rsidR="003B530B" w:rsidRPr="003B530B" w:rsidRDefault="003B530B" w:rsidP="003B0186">
      <w:pPr>
        <w:ind w:firstLine="851"/>
        <w:jc w:val="center"/>
        <w:rPr>
          <w:color w:val="000000"/>
        </w:rPr>
      </w:pPr>
    </w:p>
    <w:p w:rsidR="003B530B" w:rsidRPr="003B530B" w:rsidRDefault="003B530B" w:rsidP="003B0186">
      <w:pPr>
        <w:jc w:val="center"/>
        <w:rPr>
          <w:b/>
          <w:color w:val="000000"/>
        </w:rPr>
      </w:pPr>
      <w:r w:rsidRPr="003B530B">
        <w:rPr>
          <w:b/>
          <w:color w:val="000000"/>
        </w:rPr>
        <w:t xml:space="preserve">2. Цели, задачи и показатели (индикаторы) достижения целей </w:t>
      </w:r>
    </w:p>
    <w:p w:rsidR="003B530B" w:rsidRPr="003B530B" w:rsidRDefault="003B530B" w:rsidP="003B0186">
      <w:pPr>
        <w:jc w:val="center"/>
        <w:rPr>
          <w:b/>
          <w:color w:val="000000"/>
        </w:rPr>
      </w:pPr>
      <w:r w:rsidRPr="003B530B">
        <w:rPr>
          <w:b/>
          <w:color w:val="000000"/>
        </w:rPr>
        <w:t>и решения задач</w:t>
      </w:r>
    </w:p>
    <w:p w:rsidR="003B530B" w:rsidRPr="003B530B" w:rsidRDefault="003B530B" w:rsidP="003B0186">
      <w:pPr>
        <w:ind w:firstLine="851"/>
        <w:jc w:val="center"/>
        <w:rPr>
          <w:szCs w:val="20"/>
        </w:rPr>
      </w:pPr>
    </w:p>
    <w:p w:rsidR="003B530B" w:rsidRPr="003B530B" w:rsidRDefault="003B530B" w:rsidP="003B0186">
      <w:pPr>
        <w:ind w:firstLine="851"/>
        <w:jc w:val="both"/>
      </w:pPr>
      <w:r w:rsidRPr="003B530B">
        <w:t xml:space="preserve">Целью подпрограммы является повышение уровня гражданской активности жителей </w:t>
      </w:r>
      <w:r w:rsidR="00D653A7">
        <w:t>Мингрельского сельского</w:t>
      </w:r>
      <w:r w:rsidRPr="003B530B">
        <w:t xml:space="preserve"> поселения в части обеспечения первичных мер пожарной безопасности.</w:t>
      </w:r>
    </w:p>
    <w:p w:rsidR="003B530B" w:rsidRPr="003B530B" w:rsidRDefault="003B530B" w:rsidP="003B0186">
      <w:pPr>
        <w:ind w:firstLine="851"/>
        <w:jc w:val="both"/>
      </w:pPr>
      <w:r w:rsidRPr="003B530B">
        <w:t>Для реализации поставленной цели предусматривается решение следующих задач:</w:t>
      </w:r>
    </w:p>
    <w:p w:rsidR="003B530B" w:rsidRPr="003B530B" w:rsidRDefault="003B530B" w:rsidP="003B0186">
      <w:pPr>
        <w:ind w:firstLine="851"/>
        <w:jc w:val="both"/>
      </w:pPr>
      <w:r w:rsidRPr="003B530B">
        <w:t xml:space="preserve">- повышение уровня осведомленности жителей </w:t>
      </w:r>
      <w:r w:rsidR="00D653A7">
        <w:t>Мингрельского сельского</w:t>
      </w:r>
      <w:r w:rsidRPr="003B530B">
        <w:t xml:space="preserve"> поселения с действующим законодательством в сфере требований обеспечения первичных мер пожарной безопасности; 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  <w:r w:rsidRPr="003B530B">
        <w:t>-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EE35D1" w:rsidRDefault="00EE35D1" w:rsidP="00EE35D1">
      <w:pPr>
        <w:numPr>
          <w:ilvl w:val="0"/>
          <w:numId w:val="15"/>
        </w:num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  <w:sectPr w:rsidR="00EE35D1" w:rsidSect="00EE35D1">
          <w:headerReference w:type="default" r:id="rId15"/>
          <w:headerReference w:type="first" r:id="rId16"/>
          <w:pgSz w:w="11907" w:h="16840" w:code="9"/>
          <w:pgMar w:top="964" w:right="567" w:bottom="851" w:left="1276" w:header="397" w:footer="680" w:gutter="0"/>
          <w:pgNumType w:start="4" w:chapStyle="4"/>
          <w:cols w:space="720"/>
          <w:noEndnote/>
          <w:docGrid w:linePitch="381"/>
        </w:sectPr>
      </w:pPr>
    </w:p>
    <w:p w:rsidR="00EE35D1" w:rsidRPr="003B530B" w:rsidRDefault="00EE35D1" w:rsidP="00EE35D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3. </w:t>
      </w:r>
      <w:r w:rsidRPr="003B530B">
        <w:rPr>
          <w:rFonts w:eastAsia="Calibri"/>
          <w:b/>
          <w:lang w:eastAsia="en-US"/>
        </w:rPr>
        <w:t>Перечень мероприятий подпрограммы</w:t>
      </w:r>
    </w:p>
    <w:p w:rsidR="00EE35D1" w:rsidRPr="003B530B" w:rsidRDefault="00EE35D1" w:rsidP="00EE35D1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EE35D1" w:rsidRPr="003B530B" w:rsidRDefault="00EE35D1" w:rsidP="00EE35D1">
      <w:pPr>
        <w:widowControl w:val="0"/>
        <w:autoSpaceDE w:val="0"/>
        <w:autoSpaceDN w:val="0"/>
        <w:adjustRightInd w:val="0"/>
        <w:jc w:val="right"/>
      </w:pPr>
    </w:p>
    <w:tbl>
      <w:tblPr>
        <w:tblW w:w="1570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976"/>
        <w:gridCol w:w="1418"/>
        <w:gridCol w:w="992"/>
        <w:gridCol w:w="839"/>
        <w:gridCol w:w="851"/>
        <w:gridCol w:w="851"/>
        <w:gridCol w:w="2126"/>
        <w:gridCol w:w="5114"/>
      </w:tblGrid>
      <w:tr w:rsidR="00EE35D1" w:rsidRPr="003B530B" w:rsidTr="009C51F2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№</w:t>
            </w:r>
          </w:p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</w:rPr>
            </w:pPr>
            <w:proofErr w:type="gramStart"/>
            <w:r w:rsidRPr="003B530B">
              <w:rPr>
                <w:sz w:val="24"/>
                <w:szCs w:val="20"/>
              </w:rPr>
              <w:t>п</w:t>
            </w:r>
            <w:proofErr w:type="gramEnd"/>
            <w:r w:rsidRPr="003B530B">
              <w:rPr>
                <w:sz w:val="24"/>
                <w:szCs w:val="20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 xml:space="preserve">Наименование </w:t>
            </w:r>
          </w:p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Источники</w:t>
            </w:r>
          </w:p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 xml:space="preserve">Объем финансирования, </w:t>
            </w:r>
          </w:p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всего</w:t>
            </w:r>
          </w:p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EE35D1" w:rsidRPr="003B530B" w:rsidRDefault="00EE35D1" w:rsidP="009C51F2">
            <w:pPr>
              <w:ind w:left="-113" w:right="-57"/>
              <w:jc w:val="center"/>
              <w:rPr>
                <w:color w:val="2D2D2D"/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E35D1" w:rsidRPr="003B530B" w:rsidRDefault="00EE35D1" w:rsidP="009C51F2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color w:val="2D2D2D"/>
                <w:sz w:val="24"/>
                <w:szCs w:val="20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5114" w:type="dxa"/>
            <w:vMerge w:val="restart"/>
            <w:shd w:val="clear" w:color="auto" w:fill="auto"/>
            <w:vAlign w:val="center"/>
          </w:tcPr>
          <w:p w:rsidR="00EE35D1" w:rsidRPr="003B530B" w:rsidRDefault="00EE35D1" w:rsidP="009C51F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Муниципальный заказчик мероприятия</w:t>
            </w:r>
            <w:r w:rsidRPr="003B530B">
              <w:rPr>
                <w:sz w:val="24"/>
                <w:szCs w:val="20"/>
                <w:shd w:val="clear" w:color="auto" w:fill="FFFFFF"/>
              </w:rPr>
              <w:t>, ответственный за выполнение мероприятия, получатель субсидий, исполнитель</w:t>
            </w:r>
          </w:p>
        </w:tc>
      </w:tr>
      <w:tr w:rsidR="00EE35D1" w:rsidRPr="003B530B" w:rsidTr="009C51F2">
        <w:tc>
          <w:tcPr>
            <w:tcW w:w="537" w:type="dxa"/>
            <w:vMerge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E35D1" w:rsidRPr="003B530B" w:rsidRDefault="008D6877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2018</w:t>
            </w:r>
            <w:r w:rsidR="00EE35D1" w:rsidRPr="003B530B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D1" w:rsidRPr="003B530B" w:rsidRDefault="00EE35D1" w:rsidP="008D6877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201</w:t>
            </w:r>
            <w:r w:rsidR="008D6877">
              <w:rPr>
                <w:sz w:val="24"/>
                <w:szCs w:val="20"/>
              </w:rPr>
              <w:t>9</w:t>
            </w:r>
            <w:r w:rsidRPr="003B530B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D1" w:rsidRPr="003B530B" w:rsidRDefault="008D6877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2020 </w:t>
            </w:r>
            <w:r w:rsidR="00EE35D1" w:rsidRPr="003B530B">
              <w:rPr>
                <w:sz w:val="24"/>
                <w:szCs w:val="20"/>
              </w:rPr>
              <w:t>год</w:t>
            </w:r>
          </w:p>
        </w:tc>
        <w:tc>
          <w:tcPr>
            <w:tcW w:w="2126" w:type="dxa"/>
            <w:vMerge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0"/>
              </w:rPr>
            </w:pPr>
          </w:p>
        </w:tc>
        <w:tc>
          <w:tcPr>
            <w:tcW w:w="5114" w:type="dxa"/>
            <w:vMerge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0"/>
              </w:rPr>
            </w:pPr>
          </w:p>
        </w:tc>
      </w:tr>
      <w:tr w:rsidR="00EE35D1" w:rsidRPr="003B530B" w:rsidTr="009C51F2">
        <w:trPr>
          <w:trHeight w:val="70"/>
        </w:trPr>
        <w:tc>
          <w:tcPr>
            <w:tcW w:w="537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8</w:t>
            </w:r>
          </w:p>
        </w:tc>
        <w:tc>
          <w:tcPr>
            <w:tcW w:w="5114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9</w:t>
            </w:r>
          </w:p>
        </w:tc>
      </w:tr>
      <w:tr w:rsidR="00EE35D1" w:rsidRPr="003B530B" w:rsidTr="009C51F2">
        <w:trPr>
          <w:trHeight w:val="1586"/>
        </w:trPr>
        <w:tc>
          <w:tcPr>
            <w:tcW w:w="537" w:type="dxa"/>
            <w:shd w:val="clear" w:color="auto" w:fill="auto"/>
            <w:vAlign w:val="center"/>
          </w:tcPr>
          <w:p w:rsidR="00EE35D1" w:rsidRPr="003B530B" w:rsidRDefault="00EE35D1" w:rsidP="009C51F2">
            <w:pPr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Размещение муниципального заказа, заключение контракта на обслуживание гидрантов</w:t>
            </w:r>
          </w:p>
        </w:tc>
        <w:tc>
          <w:tcPr>
            <w:tcW w:w="1418" w:type="dxa"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E35D1" w:rsidRPr="003B530B" w:rsidRDefault="00EE35D1" w:rsidP="009C51F2">
            <w:pPr>
              <w:rPr>
                <w:szCs w:val="20"/>
              </w:rPr>
            </w:pPr>
            <w:r w:rsidRPr="003B530B">
              <w:rPr>
                <w:sz w:val="24"/>
                <w:szCs w:val="20"/>
              </w:rPr>
              <w:t>повышение уровня обеспеченности водой при пожаротушении</w:t>
            </w:r>
          </w:p>
        </w:tc>
        <w:tc>
          <w:tcPr>
            <w:tcW w:w="5114" w:type="dxa"/>
            <w:shd w:val="clear" w:color="auto" w:fill="auto"/>
          </w:tcPr>
          <w:p w:rsidR="00EE35D1" w:rsidRPr="003B530B" w:rsidRDefault="00CD3C06" w:rsidP="009C51F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местного хозяйства, ГО и ЧС</w:t>
            </w:r>
            <w:r w:rsidR="00EE35D1" w:rsidRPr="003B530B">
              <w:rPr>
                <w:sz w:val="24"/>
                <w:szCs w:val="20"/>
              </w:rPr>
              <w:t xml:space="preserve"> администрации </w:t>
            </w:r>
            <w:r w:rsidR="00D653A7">
              <w:rPr>
                <w:sz w:val="24"/>
                <w:szCs w:val="20"/>
              </w:rPr>
              <w:t>Мингрельского сельского</w:t>
            </w:r>
            <w:r w:rsidR="00EE35D1" w:rsidRPr="003B530B">
              <w:rPr>
                <w:sz w:val="24"/>
                <w:szCs w:val="20"/>
              </w:rPr>
              <w:t xml:space="preserve"> поселения, </w:t>
            </w:r>
            <w:r>
              <w:rPr>
                <w:sz w:val="24"/>
                <w:szCs w:val="20"/>
              </w:rPr>
              <w:t xml:space="preserve">МКУ «АТУ администрации Мингрельского сельского поселения» </w:t>
            </w:r>
          </w:p>
        </w:tc>
      </w:tr>
      <w:tr w:rsidR="00EE35D1" w:rsidRPr="003B530B" w:rsidTr="009C51F2">
        <w:trPr>
          <w:trHeight w:val="132"/>
        </w:trPr>
        <w:tc>
          <w:tcPr>
            <w:tcW w:w="537" w:type="dxa"/>
            <w:shd w:val="clear" w:color="auto" w:fill="auto"/>
            <w:vAlign w:val="center"/>
          </w:tcPr>
          <w:p w:rsidR="00EE35D1" w:rsidRPr="003B530B" w:rsidRDefault="00CD3C06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E35D1" w:rsidRPr="003B530B" w:rsidRDefault="00EE35D1" w:rsidP="009C51F2">
            <w:pPr>
              <w:rPr>
                <w:color w:val="000000"/>
                <w:sz w:val="24"/>
                <w:szCs w:val="20"/>
              </w:rPr>
            </w:pPr>
            <w:r w:rsidRPr="003B530B">
              <w:rPr>
                <w:color w:val="000000"/>
                <w:sz w:val="24"/>
                <w:szCs w:val="20"/>
              </w:rPr>
              <w:t>Подготовка руководящего состава и должностных лиц ДПК и ДПД к предупреждению и ликвидации пожаров (выездные занятия)</w:t>
            </w:r>
          </w:p>
        </w:tc>
        <w:tc>
          <w:tcPr>
            <w:tcW w:w="1418" w:type="dxa"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местный бюджет</w:t>
            </w:r>
          </w:p>
          <w:p w:rsidR="00EE35D1" w:rsidRPr="003B530B" w:rsidRDefault="00EE35D1" w:rsidP="009C51F2">
            <w:pPr>
              <w:rPr>
                <w:sz w:val="24"/>
                <w:szCs w:val="24"/>
              </w:rPr>
            </w:pPr>
          </w:p>
          <w:p w:rsidR="00EE35D1" w:rsidRPr="003B530B" w:rsidRDefault="00EE35D1" w:rsidP="009C51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E35D1" w:rsidRPr="003B530B" w:rsidRDefault="00EE35D1" w:rsidP="009C51F2">
            <w:pPr>
              <w:rPr>
                <w:szCs w:val="20"/>
              </w:rPr>
            </w:pPr>
          </w:p>
        </w:tc>
        <w:tc>
          <w:tcPr>
            <w:tcW w:w="5114" w:type="dxa"/>
            <w:shd w:val="clear" w:color="auto" w:fill="auto"/>
          </w:tcPr>
          <w:p w:rsidR="00EE35D1" w:rsidRPr="003B530B" w:rsidRDefault="00CD3C06" w:rsidP="00EA135E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местного хозяйства, ГО и ЧС</w:t>
            </w:r>
            <w:r w:rsidR="00EE35D1" w:rsidRPr="003B530B">
              <w:rPr>
                <w:sz w:val="24"/>
                <w:szCs w:val="20"/>
              </w:rPr>
              <w:t xml:space="preserve"> администрации </w:t>
            </w:r>
            <w:r w:rsidR="00D653A7">
              <w:rPr>
                <w:sz w:val="24"/>
                <w:szCs w:val="20"/>
              </w:rPr>
              <w:t>Мингрельского сельского</w:t>
            </w:r>
            <w:r w:rsidR="00EE35D1" w:rsidRPr="003B530B">
              <w:rPr>
                <w:sz w:val="24"/>
                <w:szCs w:val="20"/>
              </w:rPr>
              <w:t xml:space="preserve"> поселения, </w:t>
            </w:r>
            <w:r>
              <w:rPr>
                <w:sz w:val="24"/>
                <w:szCs w:val="20"/>
              </w:rPr>
              <w:t xml:space="preserve">МКУ «АТУ администрации Мингрельского сельского поселения» </w:t>
            </w:r>
          </w:p>
        </w:tc>
      </w:tr>
      <w:tr w:rsidR="00EE35D1" w:rsidRPr="003B530B" w:rsidTr="009C51F2">
        <w:trPr>
          <w:trHeight w:val="132"/>
        </w:trPr>
        <w:tc>
          <w:tcPr>
            <w:tcW w:w="537" w:type="dxa"/>
            <w:shd w:val="clear" w:color="auto" w:fill="auto"/>
            <w:vAlign w:val="center"/>
          </w:tcPr>
          <w:p w:rsidR="00EE35D1" w:rsidRPr="003B530B" w:rsidRDefault="00CD3C06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E35D1" w:rsidRPr="003B530B" w:rsidRDefault="00EE35D1" w:rsidP="009C51F2">
            <w:pPr>
              <w:rPr>
                <w:color w:val="000000"/>
                <w:sz w:val="24"/>
                <w:szCs w:val="20"/>
              </w:rPr>
            </w:pPr>
            <w:r w:rsidRPr="003B530B">
              <w:rPr>
                <w:color w:val="000000"/>
                <w:sz w:val="24"/>
                <w:szCs w:val="20"/>
              </w:rPr>
              <w:t xml:space="preserve">Страхование жизни членов ДПК, ДПД </w:t>
            </w:r>
          </w:p>
        </w:tc>
        <w:tc>
          <w:tcPr>
            <w:tcW w:w="1418" w:type="dxa"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E35D1" w:rsidRPr="003B530B" w:rsidRDefault="00EE35D1" w:rsidP="009C51F2">
            <w:pPr>
              <w:jc w:val="both"/>
              <w:rPr>
                <w:szCs w:val="20"/>
              </w:rPr>
            </w:pPr>
          </w:p>
        </w:tc>
        <w:tc>
          <w:tcPr>
            <w:tcW w:w="5114" w:type="dxa"/>
            <w:shd w:val="clear" w:color="auto" w:fill="auto"/>
          </w:tcPr>
          <w:p w:rsidR="00EE35D1" w:rsidRPr="003B530B" w:rsidRDefault="00CD3C06" w:rsidP="00EA135E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местного хозяйства, ГО и ЧС</w:t>
            </w:r>
            <w:r w:rsidR="00EE35D1" w:rsidRPr="003B530B">
              <w:rPr>
                <w:sz w:val="24"/>
                <w:szCs w:val="20"/>
              </w:rPr>
              <w:t xml:space="preserve"> администрации </w:t>
            </w:r>
            <w:r w:rsidR="00D653A7">
              <w:rPr>
                <w:sz w:val="24"/>
                <w:szCs w:val="20"/>
              </w:rPr>
              <w:t>Мингрельского сельского</w:t>
            </w:r>
            <w:r w:rsidR="00EE35D1" w:rsidRPr="003B530B">
              <w:rPr>
                <w:sz w:val="24"/>
                <w:szCs w:val="20"/>
              </w:rPr>
              <w:t xml:space="preserve"> поселения, </w:t>
            </w:r>
            <w:r>
              <w:rPr>
                <w:sz w:val="24"/>
                <w:szCs w:val="20"/>
              </w:rPr>
              <w:t>МКУ «АТУ администрации Мин</w:t>
            </w:r>
            <w:r w:rsidR="00EA135E">
              <w:rPr>
                <w:sz w:val="24"/>
                <w:szCs w:val="20"/>
              </w:rPr>
              <w:t>грельского сельского поселения»</w:t>
            </w:r>
          </w:p>
        </w:tc>
      </w:tr>
      <w:tr w:rsidR="00EE35D1" w:rsidRPr="003B530B" w:rsidTr="00EA135E">
        <w:trPr>
          <w:trHeight w:val="1351"/>
        </w:trPr>
        <w:tc>
          <w:tcPr>
            <w:tcW w:w="537" w:type="dxa"/>
            <w:shd w:val="clear" w:color="auto" w:fill="auto"/>
            <w:vAlign w:val="center"/>
          </w:tcPr>
          <w:p w:rsidR="00EE35D1" w:rsidRPr="003B530B" w:rsidRDefault="00CD3C06" w:rsidP="00CD3C0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EE35D1" w:rsidRPr="003B530B" w:rsidRDefault="00EE35D1" w:rsidP="009C51F2">
            <w:pPr>
              <w:jc w:val="both"/>
              <w:rPr>
                <w:color w:val="000000"/>
                <w:sz w:val="24"/>
                <w:szCs w:val="20"/>
              </w:rPr>
            </w:pPr>
            <w:r w:rsidRPr="003B530B">
              <w:rPr>
                <w:color w:val="000000"/>
                <w:sz w:val="24"/>
                <w:szCs w:val="20"/>
              </w:rPr>
              <w:t>Ремонт гидрантов</w:t>
            </w:r>
          </w:p>
        </w:tc>
        <w:tc>
          <w:tcPr>
            <w:tcW w:w="1418" w:type="dxa"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E35D1" w:rsidRPr="003B530B" w:rsidRDefault="00CE219C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E35D1" w:rsidRPr="003B530B" w:rsidRDefault="00CE219C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CE219C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CE219C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E35D1" w:rsidRPr="003B530B" w:rsidRDefault="00EE35D1" w:rsidP="009C51F2">
            <w:pPr>
              <w:jc w:val="both"/>
              <w:rPr>
                <w:szCs w:val="20"/>
              </w:rPr>
            </w:pPr>
          </w:p>
        </w:tc>
        <w:tc>
          <w:tcPr>
            <w:tcW w:w="5114" w:type="dxa"/>
            <w:shd w:val="clear" w:color="auto" w:fill="auto"/>
          </w:tcPr>
          <w:p w:rsidR="00EE35D1" w:rsidRPr="00EA135E" w:rsidRDefault="00CD3C06" w:rsidP="009C51F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местного хозяйства, ГО и ЧС</w:t>
            </w:r>
            <w:r w:rsidR="00EE35D1" w:rsidRPr="003B530B">
              <w:rPr>
                <w:sz w:val="24"/>
                <w:szCs w:val="20"/>
              </w:rPr>
              <w:t xml:space="preserve"> администрации </w:t>
            </w:r>
            <w:r w:rsidR="00D653A7">
              <w:rPr>
                <w:sz w:val="24"/>
                <w:szCs w:val="20"/>
              </w:rPr>
              <w:t>Мингрельского сельского</w:t>
            </w:r>
            <w:r w:rsidR="00EE35D1" w:rsidRPr="003B530B">
              <w:rPr>
                <w:sz w:val="24"/>
                <w:szCs w:val="20"/>
              </w:rPr>
              <w:t xml:space="preserve"> поселения, </w:t>
            </w:r>
            <w:r>
              <w:rPr>
                <w:sz w:val="24"/>
                <w:szCs w:val="20"/>
              </w:rPr>
              <w:t>МКУ «АТУ администрации Мингрельского сельского поселения»</w:t>
            </w:r>
            <w:r w:rsidR="00EA135E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</w:t>
            </w:r>
            <w:r w:rsidR="00EA135E">
              <w:rPr>
                <w:sz w:val="24"/>
                <w:szCs w:val="20"/>
              </w:rPr>
              <w:t xml:space="preserve">МУП «ЖКХ Мингрельское» </w:t>
            </w:r>
          </w:p>
        </w:tc>
      </w:tr>
      <w:tr w:rsidR="00EE35D1" w:rsidRPr="003B530B" w:rsidTr="009C51F2">
        <w:trPr>
          <w:trHeight w:val="132"/>
        </w:trPr>
        <w:tc>
          <w:tcPr>
            <w:tcW w:w="537" w:type="dxa"/>
            <w:shd w:val="clear" w:color="auto" w:fill="auto"/>
            <w:vAlign w:val="center"/>
          </w:tcPr>
          <w:p w:rsidR="00EE35D1" w:rsidRPr="003B530B" w:rsidRDefault="00EE35D1" w:rsidP="00CD3C0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EE35D1" w:rsidRPr="003B530B" w:rsidRDefault="00EE35D1" w:rsidP="009C51F2">
            <w:pPr>
              <w:jc w:val="both"/>
              <w:rPr>
                <w:color w:val="000000"/>
                <w:sz w:val="24"/>
                <w:szCs w:val="20"/>
              </w:rPr>
            </w:pPr>
            <w:r w:rsidRPr="003B530B">
              <w:rPr>
                <w:color w:val="000000"/>
                <w:sz w:val="24"/>
                <w:szCs w:val="20"/>
              </w:rPr>
              <w:t>Приобретение порошковых огнетушителей</w:t>
            </w:r>
          </w:p>
        </w:tc>
        <w:tc>
          <w:tcPr>
            <w:tcW w:w="1418" w:type="dxa"/>
            <w:shd w:val="clear" w:color="auto" w:fill="auto"/>
          </w:tcPr>
          <w:p w:rsidR="00EE35D1" w:rsidRPr="003B530B" w:rsidRDefault="00EE35D1" w:rsidP="009C51F2">
            <w:pPr>
              <w:rPr>
                <w:sz w:val="24"/>
                <w:szCs w:val="24"/>
              </w:rPr>
            </w:pPr>
            <w:r w:rsidRPr="003B530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E35D1" w:rsidRPr="003B530B" w:rsidRDefault="008D6877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25,0</w:t>
            </w:r>
          </w:p>
        </w:tc>
        <w:tc>
          <w:tcPr>
            <w:tcW w:w="839" w:type="dxa"/>
            <w:shd w:val="clear" w:color="auto" w:fill="auto"/>
          </w:tcPr>
          <w:p w:rsidR="00EE35D1" w:rsidRPr="003B530B" w:rsidRDefault="008D6877" w:rsidP="009C51F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3B530B">
              <w:rPr>
                <w:b/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8D6877" w:rsidP="009C51F2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E35D1" w:rsidRPr="003B530B" w:rsidRDefault="00EE35D1" w:rsidP="009C51F2">
            <w:pPr>
              <w:jc w:val="both"/>
              <w:rPr>
                <w:szCs w:val="20"/>
              </w:rPr>
            </w:pPr>
          </w:p>
        </w:tc>
        <w:tc>
          <w:tcPr>
            <w:tcW w:w="5114" w:type="dxa"/>
            <w:shd w:val="clear" w:color="auto" w:fill="auto"/>
          </w:tcPr>
          <w:p w:rsidR="00EE35D1" w:rsidRPr="003B530B" w:rsidRDefault="00CD3C06" w:rsidP="00EA135E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отдел местного хозяйства, ГО и ЧС</w:t>
            </w:r>
            <w:r w:rsidR="00EE35D1" w:rsidRPr="003B530B">
              <w:rPr>
                <w:sz w:val="24"/>
                <w:szCs w:val="20"/>
              </w:rPr>
              <w:t xml:space="preserve"> администрации </w:t>
            </w:r>
            <w:r w:rsidR="00D653A7">
              <w:rPr>
                <w:sz w:val="24"/>
                <w:szCs w:val="20"/>
              </w:rPr>
              <w:t>Мингрельского сельского</w:t>
            </w:r>
            <w:r w:rsidR="00EE35D1" w:rsidRPr="003B530B">
              <w:rPr>
                <w:sz w:val="24"/>
                <w:szCs w:val="20"/>
              </w:rPr>
              <w:t xml:space="preserve"> поселения, </w:t>
            </w:r>
            <w:r>
              <w:rPr>
                <w:sz w:val="24"/>
                <w:szCs w:val="20"/>
              </w:rPr>
              <w:t xml:space="preserve">МКУ «АТУ администрации </w:t>
            </w:r>
          </w:p>
        </w:tc>
      </w:tr>
      <w:tr w:rsidR="00EE35D1" w:rsidRPr="003B530B" w:rsidTr="009C51F2">
        <w:trPr>
          <w:trHeight w:val="132"/>
        </w:trPr>
        <w:tc>
          <w:tcPr>
            <w:tcW w:w="537" w:type="dxa"/>
            <w:shd w:val="clear" w:color="auto" w:fill="auto"/>
            <w:vAlign w:val="center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E35D1" w:rsidRPr="003B530B" w:rsidRDefault="00EE35D1" w:rsidP="009C51F2">
            <w:pPr>
              <w:jc w:val="both"/>
              <w:rPr>
                <w:color w:val="000000"/>
                <w:sz w:val="24"/>
                <w:szCs w:val="20"/>
              </w:rPr>
            </w:pPr>
            <w:r w:rsidRPr="003B530B">
              <w:rPr>
                <w:color w:val="000000"/>
                <w:sz w:val="24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E35D1" w:rsidRPr="003B530B" w:rsidRDefault="00EE35D1" w:rsidP="009C51F2">
            <w:pPr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35D1" w:rsidRPr="003B530B" w:rsidRDefault="008D6877" w:rsidP="009C51F2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25,0</w:t>
            </w:r>
          </w:p>
        </w:tc>
        <w:tc>
          <w:tcPr>
            <w:tcW w:w="839" w:type="dxa"/>
            <w:shd w:val="clear" w:color="auto" w:fill="auto"/>
          </w:tcPr>
          <w:p w:rsidR="00EE35D1" w:rsidRPr="003B530B" w:rsidRDefault="008D6877" w:rsidP="009C51F2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25</w:t>
            </w:r>
            <w:r w:rsidR="00CE219C">
              <w:rPr>
                <w:b/>
                <w:bCs/>
                <w:color w:val="000000"/>
                <w:sz w:val="24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CE219C" w:rsidP="009C51F2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E35D1" w:rsidRPr="003B530B" w:rsidRDefault="00EE35D1" w:rsidP="009C51F2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3B530B">
              <w:rPr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EE35D1" w:rsidRPr="003B530B" w:rsidRDefault="00EE35D1" w:rsidP="009C51F2">
            <w:pPr>
              <w:jc w:val="both"/>
              <w:rPr>
                <w:szCs w:val="20"/>
              </w:rPr>
            </w:pPr>
          </w:p>
        </w:tc>
        <w:tc>
          <w:tcPr>
            <w:tcW w:w="5114" w:type="dxa"/>
            <w:shd w:val="clear" w:color="auto" w:fill="auto"/>
          </w:tcPr>
          <w:p w:rsidR="00EE35D1" w:rsidRPr="003B530B" w:rsidRDefault="00EE35D1" w:rsidP="009C51F2">
            <w:pPr>
              <w:rPr>
                <w:szCs w:val="20"/>
              </w:rPr>
            </w:pPr>
          </w:p>
        </w:tc>
      </w:tr>
    </w:tbl>
    <w:p w:rsidR="00EE35D1" w:rsidRPr="003B530B" w:rsidRDefault="00EE35D1" w:rsidP="00EE35D1">
      <w:pPr>
        <w:widowControl w:val="0"/>
        <w:autoSpaceDE w:val="0"/>
        <w:autoSpaceDN w:val="0"/>
        <w:adjustRightInd w:val="0"/>
        <w:jc w:val="both"/>
        <w:rPr>
          <w:sz w:val="24"/>
          <w:szCs w:val="20"/>
        </w:rPr>
        <w:sectPr w:rsidR="00EE35D1" w:rsidRPr="003B530B" w:rsidSect="00EE35D1">
          <w:pgSz w:w="16840" w:h="11907" w:orient="landscape" w:code="9"/>
          <w:pgMar w:top="1276" w:right="964" w:bottom="567" w:left="851" w:header="397" w:footer="680" w:gutter="0"/>
          <w:pgNumType w:start="4" w:chapStyle="4"/>
          <w:cols w:space="720"/>
          <w:noEndnote/>
          <w:docGrid w:linePitch="381"/>
        </w:sectPr>
      </w:pPr>
    </w:p>
    <w:p w:rsidR="00EE35D1" w:rsidRPr="003B530B" w:rsidRDefault="00EE35D1" w:rsidP="00EE35D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B530B">
        <w:rPr>
          <w:rFonts w:eastAsia="Calibri"/>
          <w:b/>
          <w:lang w:eastAsia="en-US"/>
        </w:rPr>
        <w:lastRenderedPageBreak/>
        <w:t>4. Обоснование ресурсного обеспечения подпрограммы</w:t>
      </w:r>
    </w:p>
    <w:p w:rsidR="00EE35D1" w:rsidRPr="003B530B" w:rsidRDefault="00EE35D1" w:rsidP="00EE35D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При планировании ресурсного обеспечения подпрограммы учитывалась ситуация в финансово-бюджетной сфере.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Общий планируемый объем фин</w:t>
      </w:r>
      <w:r w:rsidR="008D6877">
        <w:rPr>
          <w:rFonts w:eastAsia="Calibri"/>
          <w:lang w:eastAsia="en-US"/>
        </w:rPr>
        <w:t>ансирования подпрограммы на 2018 - 2020</w:t>
      </w:r>
      <w:r w:rsidRPr="003B530B">
        <w:rPr>
          <w:rFonts w:eastAsia="Calibri"/>
          <w:lang w:eastAsia="en-US"/>
        </w:rPr>
        <w:t xml:space="preserve"> годы за счет средств бюджета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составляет </w:t>
      </w:r>
      <w:r w:rsidR="008D6877">
        <w:rPr>
          <w:rFonts w:eastAsia="Calibri"/>
          <w:lang w:eastAsia="en-US"/>
        </w:rPr>
        <w:t>25</w:t>
      </w:r>
      <w:r w:rsidR="00CE219C">
        <w:rPr>
          <w:rFonts w:eastAsia="Calibri"/>
          <w:lang w:eastAsia="en-US"/>
        </w:rPr>
        <w:t>,0</w:t>
      </w:r>
      <w:r w:rsidRPr="003B530B">
        <w:rPr>
          <w:rFonts w:eastAsia="Calibri"/>
          <w:lang w:eastAsia="en-US"/>
        </w:rPr>
        <w:t xml:space="preserve"> тыс. рублей, в том числе по годам реализации:</w:t>
      </w:r>
    </w:p>
    <w:p w:rsidR="00EE35D1" w:rsidRPr="003B530B" w:rsidRDefault="008D6877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2018</w:t>
      </w:r>
      <w:r w:rsidR="00EE35D1" w:rsidRPr="003B530B">
        <w:rPr>
          <w:rFonts w:eastAsia="Calibri"/>
          <w:lang w:eastAsia="en-US"/>
        </w:rPr>
        <w:t xml:space="preserve"> год – </w:t>
      </w:r>
      <w:r>
        <w:rPr>
          <w:rFonts w:eastAsia="Calibri"/>
          <w:lang w:eastAsia="en-US"/>
        </w:rPr>
        <w:t>25</w:t>
      </w:r>
      <w:r w:rsidR="00CE219C">
        <w:rPr>
          <w:rFonts w:eastAsia="Calibri"/>
          <w:lang w:eastAsia="en-US"/>
        </w:rPr>
        <w:t>,0</w:t>
      </w:r>
      <w:r w:rsidR="00EE35D1" w:rsidRPr="003B530B">
        <w:rPr>
          <w:rFonts w:eastAsia="Calibri"/>
          <w:lang w:eastAsia="en-US"/>
        </w:rPr>
        <w:t xml:space="preserve"> тыс. рублей;</w:t>
      </w:r>
    </w:p>
    <w:p w:rsidR="00EE35D1" w:rsidRPr="003B530B" w:rsidRDefault="008D6877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2019</w:t>
      </w:r>
      <w:r w:rsidR="00EE35D1" w:rsidRPr="003B530B">
        <w:rPr>
          <w:rFonts w:eastAsia="Calibri"/>
          <w:lang w:eastAsia="en-US"/>
        </w:rPr>
        <w:t xml:space="preserve"> год –0,0 тыс. рублей;</w:t>
      </w:r>
    </w:p>
    <w:p w:rsidR="00EE35D1" w:rsidRPr="003B530B" w:rsidRDefault="008D6877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2020 год – </w:t>
      </w:r>
      <w:r w:rsidR="00EE35D1" w:rsidRPr="003B530B">
        <w:rPr>
          <w:rFonts w:eastAsia="Calibri"/>
          <w:lang w:eastAsia="en-US"/>
        </w:rPr>
        <w:t>0,0 тыс. рублей.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Общий планируемый объем финансирования программы будет уточняться в зависимости от принятых решений об объемах выделяемых средств.</w:t>
      </w:r>
    </w:p>
    <w:p w:rsidR="00EE35D1" w:rsidRPr="003B530B" w:rsidRDefault="00EE35D1" w:rsidP="00EE3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E35D1" w:rsidRPr="003B530B" w:rsidRDefault="00EE35D1" w:rsidP="00EE3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E35D1" w:rsidRPr="003B530B" w:rsidRDefault="00EE35D1" w:rsidP="00EE35D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B530B">
        <w:rPr>
          <w:rFonts w:eastAsia="Calibri"/>
          <w:b/>
          <w:lang w:eastAsia="en-US"/>
        </w:rPr>
        <w:t>5.Сведения о показателях (индикаторах) подпрограммы</w:t>
      </w:r>
    </w:p>
    <w:p w:rsidR="00EE35D1" w:rsidRPr="003B530B" w:rsidRDefault="00EE35D1" w:rsidP="00EE35D1">
      <w:pPr>
        <w:tabs>
          <w:tab w:val="center" w:pos="4734"/>
          <w:tab w:val="left" w:pos="7785"/>
        </w:tabs>
        <w:jc w:val="right"/>
        <w:rPr>
          <w:b/>
          <w:szCs w:val="20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992"/>
        <w:gridCol w:w="992"/>
        <w:gridCol w:w="995"/>
      </w:tblGrid>
      <w:tr w:rsidR="00EE35D1" w:rsidRPr="003B530B" w:rsidTr="009C51F2">
        <w:trPr>
          <w:trHeight w:val="386"/>
        </w:trPr>
        <w:tc>
          <w:tcPr>
            <w:tcW w:w="524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Показатели (индикаторы)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Единица</w:t>
            </w:r>
          </w:p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vAlign w:val="center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Значение показателей</w:t>
            </w:r>
          </w:p>
        </w:tc>
      </w:tr>
      <w:tr w:rsidR="00EE35D1" w:rsidRPr="003B530B" w:rsidTr="009C51F2">
        <w:trPr>
          <w:trHeight w:val="386"/>
        </w:trPr>
        <w:tc>
          <w:tcPr>
            <w:tcW w:w="5245" w:type="dxa"/>
            <w:vMerge/>
            <w:vAlign w:val="center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35D1" w:rsidRPr="003B530B" w:rsidRDefault="008D6877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2018</w:t>
            </w:r>
            <w:r w:rsidR="00EE35D1" w:rsidRPr="003B530B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35D1" w:rsidRPr="003B530B" w:rsidRDefault="008D6877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2019</w:t>
            </w:r>
            <w:r w:rsidR="00EE35D1" w:rsidRPr="003B530B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EE35D1" w:rsidRPr="003B530B" w:rsidRDefault="008D6877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2020</w:t>
            </w:r>
            <w:r w:rsidR="00EE35D1" w:rsidRPr="003B530B">
              <w:rPr>
                <w:sz w:val="24"/>
                <w:szCs w:val="20"/>
              </w:rPr>
              <w:t xml:space="preserve"> год</w:t>
            </w:r>
          </w:p>
        </w:tc>
      </w:tr>
      <w:tr w:rsidR="00EE35D1" w:rsidRPr="003B530B" w:rsidTr="009C51F2">
        <w:trPr>
          <w:trHeight w:val="225"/>
        </w:trPr>
        <w:tc>
          <w:tcPr>
            <w:tcW w:w="5245" w:type="dxa"/>
          </w:tcPr>
          <w:p w:rsidR="00EE35D1" w:rsidRPr="003B530B" w:rsidRDefault="00EE35D1" w:rsidP="009C51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30B">
              <w:rPr>
                <w:color w:val="000000"/>
                <w:sz w:val="24"/>
                <w:szCs w:val="24"/>
              </w:rPr>
              <w:t>количество опубликованных статей в средствах массовой информации;</w:t>
            </w:r>
          </w:p>
        </w:tc>
        <w:tc>
          <w:tcPr>
            <w:tcW w:w="1418" w:type="dxa"/>
            <w:vAlign w:val="center"/>
          </w:tcPr>
          <w:p w:rsidR="00EE35D1" w:rsidRPr="003B530B" w:rsidRDefault="00EE35D1" w:rsidP="009C51F2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EE35D1" w:rsidRPr="003B530B" w:rsidRDefault="008D6877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E35D1" w:rsidRPr="003B530B" w:rsidRDefault="008E28DB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EE35D1" w:rsidRPr="003B530B" w:rsidRDefault="008D6877" w:rsidP="009C51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EE35D1" w:rsidRPr="003B530B" w:rsidTr="009C51F2">
        <w:trPr>
          <w:trHeight w:val="225"/>
        </w:trPr>
        <w:tc>
          <w:tcPr>
            <w:tcW w:w="5245" w:type="dxa"/>
          </w:tcPr>
          <w:p w:rsidR="00EE35D1" w:rsidRPr="003B530B" w:rsidRDefault="00EE35D1" w:rsidP="009C51F2">
            <w:pPr>
              <w:jc w:val="both"/>
              <w:rPr>
                <w:sz w:val="24"/>
                <w:szCs w:val="24"/>
              </w:rPr>
            </w:pPr>
            <w:r w:rsidRPr="003B530B">
              <w:rPr>
                <w:bCs/>
                <w:color w:val="000000"/>
                <w:sz w:val="24"/>
                <w:szCs w:val="24"/>
              </w:rPr>
              <w:t>количество отремонтированных источников водоснабжения используемых для пожаротушения</w:t>
            </w:r>
          </w:p>
        </w:tc>
        <w:tc>
          <w:tcPr>
            <w:tcW w:w="1418" w:type="dxa"/>
          </w:tcPr>
          <w:p w:rsidR="00EE35D1" w:rsidRPr="003B530B" w:rsidRDefault="00EE35D1" w:rsidP="009C51F2">
            <w:pPr>
              <w:jc w:val="center"/>
              <w:rPr>
                <w:bCs/>
                <w:sz w:val="24"/>
                <w:szCs w:val="20"/>
              </w:rPr>
            </w:pPr>
            <w:r w:rsidRPr="003B530B">
              <w:rPr>
                <w:bCs/>
                <w:sz w:val="24"/>
                <w:szCs w:val="20"/>
              </w:rPr>
              <w:t>шт.</w:t>
            </w:r>
          </w:p>
        </w:tc>
        <w:tc>
          <w:tcPr>
            <w:tcW w:w="992" w:type="dxa"/>
          </w:tcPr>
          <w:p w:rsidR="00EE35D1" w:rsidRPr="003B530B" w:rsidRDefault="008E28DB" w:rsidP="009C51F2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:rsidR="00EE35D1" w:rsidRPr="003B530B" w:rsidRDefault="008E28DB" w:rsidP="009C51F2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995" w:type="dxa"/>
          </w:tcPr>
          <w:p w:rsidR="00EE35D1" w:rsidRPr="003B530B" w:rsidRDefault="008E28DB" w:rsidP="009C51F2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</w:t>
            </w:r>
          </w:p>
        </w:tc>
      </w:tr>
    </w:tbl>
    <w:p w:rsidR="00EE35D1" w:rsidRPr="003B530B" w:rsidRDefault="00EE35D1" w:rsidP="00EE35D1">
      <w:pPr>
        <w:jc w:val="both"/>
        <w:rPr>
          <w:color w:val="000000"/>
          <w:sz w:val="27"/>
          <w:szCs w:val="27"/>
        </w:rPr>
      </w:pPr>
    </w:p>
    <w:p w:rsidR="00EE35D1" w:rsidRPr="003B530B" w:rsidRDefault="00EE35D1" w:rsidP="00EE35D1">
      <w:pPr>
        <w:jc w:val="both"/>
        <w:rPr>
          <w:color w:val="000000"/>
          <w:sz w:val="27"/>
          <w:szCs w:val="27"/>
        </w:rPr>
      </w:pPr>
    </w:p>
    <w:p w:rsidR="00EE35D1" w:rsidRPr="003B530B" w:rsidRDefault="00EE35D1" w:rsidP="00EE35D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 w:rsidRPr="003B530B">
        <w:rPr>
          <w:rFonts w:eastAsia="Calibri"/>
          <w:b/>
          <w:lang w:eastAsia="en-US"/>
        </w:rPr>
        <w:t>6. Механизм реализации муниципальной программы</w:t>
      </w:r>
    </w:p>
    <w:p w:rsidR="00EE35D1" w:rsidRPr="003B530B" w:rsidRDefault="00EE35D1" w:rsidP="00EE35D1">
      <w:pPr>
        <w:widowControl w:val="0"/>
        <w:autoSpaceDE w:val="0"/>
        <w:autoSpaceDN w:val="0"/>
        <w:adjustRightInd w:val="0"/>
        <w:jc w:val="both"/>
      </w:pP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3B530B">
        <w:rPr>
          <w:rFonts w:eastAsia="Calibri"/>
          <w:lang w:eastAsia="en-US"/>
        </w:rPr>
        <w:t xml:space="preserve">Механизм реализации подпрограммы предполагает закупку товаров, работ, услуг для муниципальных нужд за счет средств бюджета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 в соответствии с Федеральным </w:t>
      </w:r>
      <w:hyperlink r:id="rId17" w:history="1">
        <w:r w:rsidRPr="003B530B">
          <w:rPr>
            <w:rFonts w:eastAsia="Calibri"/>
            <w:lang w:eastAsia="en-US"/>
          </w:rPr>
          <w:t>законом</w:t>
        </w:r>
      </w:hyperlink>
      <w:r w:rsidRPr="003B530B">
        <w:rPr>
          <w:rFonts w:eastAsia="Calibri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а также путем выполнения подпрограммных мероприятий в составе, содержании, объемах и сроках, предусмотренных ею.</w:t>
      </w:r>
      <w:proofErr w:type="gramEnd"/>
      <w:r w:rsidRPr="003B530B">
        <w:rPr>
          <w:rFonts w:eastAsia="Calibri"/>
          <w:lang w:eastAsia="en-US"/>
        </w:rPr>
        <w:t xml:space="preserve"> Ответственность за выполнение мероприятий лежит на исполнителе мероприятий подпрограммы. 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 xml:space="preserve">Текущее управление подпрограммой осуществляет координатор программы </w:t>
      </w:r>
      <w:proofErr w:type="gramStart"/>
      <w:r w:rsidRPr="003B530B">
        <w:rPr>
          <w:rFonts w:eastAsia="Calibri"/>
          <w:lang w:eastAsia="en-US"/>
        </w:rPr>
        <w:t>–о</w:t>
      </w:r>
      <w:proofErr w:type="gramEnd"/>
      <w:r w:rsidRPr="003B530B">
        <w:rPr>
          <w:rFonts w:eastAsia="Calibri"/>
          <w:lang w:eastAsia="en-US"/>
        </w:rPr>
        <w:t xml:space="preserve">тдел </w:t>
      </w:r>
      <w:r w:rsidR="00F84E24">
        <w:rPr>
          <w:rFonts w:eastAsia="Calibri"/>
          <w:lang w:eastAsia="en-US"/>
        </w:rPr>
        <w:t>местного хозяйства</w:t>
      </w:r>
      <w:r w:rsidRPr="003B530B">
        <w:rPr>
          <w:rFonts w:eastAsia="Calibri"/>
          <w:lang w:eastAsia="en-US"/>
        </w:rPr>
        <w:t xml:space="preserve"> администрации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Абинского района, который: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обеспечивает разработку муниципальной подпрограммы;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формирует структуру муниципальной подпрограммы;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организует реализацию муниципальной подпрограммы;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lastRenderedPageBreak/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подпрограммы;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осуществляет мониторинг и анализ отчетов;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готовит ежегодный доклад о ходе реализации подпрограммы;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осуществляет подготовку предложений по объемам и источникам средств реализации подпрограммы;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 xml:space="preserve">- размещает информацию о ходе реализации и достигнутых результатах подпрограммы на официальном сайте органов местного самоуправления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в сети Интернет;</w:t>
      </w:r>
    </w:p>
    <w:p w:rsidR="00EE35D1" w:rsidRPr="003B530B" w:rsidRDefault="00EE35D1" w:rsidP="00EE35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выявляет технические и организационные проблемы, возникающие в ходе реализации подпрограммы и разрабатывает предложения по их решению</w:t>
      </w:r>
      <w:proofErr w:type="gramStart"/>
      <w:r w:rsidRPr="003B530B">
        <w:rPr>
          <w:rFonts w:eastAsia="Calibri"/>
          <w:lang w:eastAsia="en-US"/>
        </w:rPr>
        <w:t>.».</w:t>
      </w:r>
      <w:proofErr w:type="gramEnd"/>
    </w:p>
    <w:p w:rsidR="00EE35D1" w:rsidRPr="003B530B" w:rsidRDefault="00EE35D1" w:rsidP="00EE35D1">
      <w:pPr>
        <w:ind w:left="-142"/>
        <w:rPr>
          <w:color w:val="000000"/>
        </w:rPr>
      </w:pPr>
    </w:p>
    <w:p w:rsidR="00EE35D1" w:rsidRPr="003B530B" w:rsidRDefault="00EE35D1" w:rsidP="00EE35D1">
      <w:pPr>
        <w:ind w:left="-142"/>
        <w:rPr>
          <w:color w:val="000000"/>
        </w:rPr>
      </w:pPr>
    </w:p>
    <w:p w:rsidR="00EE35D1" w:rsidRDefault="00D653A7" w:rsidP="00EE35D1">
      <w:pPr>
        <w:tabs>
          <w:tab w:val="left" w:pos="426"/>
        </w:tabs>
        <w:jc w:val="both"/>
      </w:pPr>
      <w:r>
        <w:t>Начальник отдела местного хозяйства, ГО и ЧС</w:t>
      </w:r>
      <w:r>
        <w:tab/>
      </w:r>
      <w:r>
        <w:tab/>
      </w:r>
      <w:r>
        <w:tab/>
        <w:t>И.А. Безуглый</w:t>
      </w:r>
    </w:p>
    <w:p w:rsidR="00D653A7" w:rsidRDefault="00D653A7" w:rsidP="00EE35D1">
      <w:pPr>
        <w:tabs>
          <w:tab w:val="left" w:pos="426"/>
        </w:tabs>
        <w:jc w:val="both"/>
      </w:pPr>
    </w:p>
    <w:p w:rsidR="00D653A7" w:rsidRDefault="00D653A7" w:rsidP="00EE35D1">
      <w:pPr>
        <w:tabs>
          <w:tab w:val="left" w:pos="426"/>
        </w:tabs>
        <w:jc w:val="both"/>
      </w:pPr>
    </w:p>
    <w:p w:rsidR="00D653A7" w:rsidRPr="003B530B" w:rsidRDefault="00D653A7" w:rsidP="00EE35D1">
      <w:pPr>
        <w:tabs>
          <w:tab w:val="left" w:pos="426"/>
        </w:tabs>
        <w:jc w:val="both"/>
        <w:rPr>
          <w:color w:val="000000"/>
          <w:szCs w:val="20"/>
        </w:rPr>
      </w:pPr>
    </w:p>
    <w:p w:rsidR="00EE35D1" w:rsidRDefault="00EE35D1" w:rsidP="00EE35D1">
      <w:pPr>
        <w:tabs>
          <w:tab w:val="left" w:pos="426"/>
        </w:tabs>
        <w:jc w:val="center"/>
        <w:rPr>
          <w:b/>
        </w:rPr>
      </w:pPr>
    </w:p>
    <w:p w:rsidR="00EE35D1" w:rsidRDefault="00EE35D1" w:rsidP="00EE35D1">
      <w:pPr>
        <w:tabs>
          <w:tab w:val="left" w:pos="426"/>
        </w:tabs>
        <w:jc w:val="center"/>
        <w:rPr>
          <w:b/>
        </w:rPr>
      </w:pPr>
    </w:p>
    <w:p w:rsidR="00EE35D1" w:rsidRDefault="00EE35D1" w:rsidP="00EE35D1">
      <w:pPr>
        <w:tabs>
          <w:tab w:val="left" w:pos="426"/>
        </w:tabs>
        <w:jc w:val="center"/>
        <w:rPr>
          <w:b/>
        </w:rPr>
      </w:pPr>
    </w:p>
    <w:p w:rsidR="00EE35D1" w:rsidRDefault="00EE35D1" w:rsidP="00EE35D1">
      <w:pPr>
        <w:tabs>
          <w:tab w:val="left" w:pos="426"/>
        </w:tabs>
        <w:jc w:val="center"/>
        <w:rPr>
          <w:b/>
        </w:rPr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EE35D1" w:rsidRPr="003B530B" w:rsidRDefault="00EE35D1" w:rsidP="003B0186">
      <w:pPr>
        <w:autoSpaceDE w:val="0"/>
        <w:autoSpaceDN w:val="0"/>
        <w:adjustRightInd w:val="0"/>
        <w:ind w:firstLine="851"/>
        <w:jc w:val="both"/>
      </w:pPr>
    </w:p>
    <w:p w:rsidR="00CE219C" w:rsidRDefault="00CE219C" w:rsidP="003B0186">
      <w:pPr>
        <w:ind w:left="5103"/>
        <w:jc w:val="center"/>
        <w:rPr>
          <w:bCs/>
          <w:color w:val="000000"/>
          <w:szCs w:val="20"/>
        </w:rPr>
      </w:pPr>
    </w:p>
    <w:p w:rsidR="00CE219C" w:rsidRDefault="00CE219C" w:rsidP="003B0186">
      <w:pPr>
        <w:ind w:left="5103"/>
        <w:jc w:val="center"/>
        <w:rPr>
          <w:bCs/>
          <w:color w:val="000000"/>
          <w:szCs w:val="20"/>
        </w:rPr>
      </w:pPr>
    </w:p>
    <w:p w:rsidR="00CE219C" w:rsidRDefault="00CE219C" w:rsidP="003B0186">
      <w:pPr>
        <w:ind w:left="5103"/>
        <w:jc w:val="center"/>
        <w:rPr>
          <w:bCs/>
          <w:color w:val="000000"/>
          <w:szCs w:val="20"/>
        </w:rPr>
      </w:pPr>
    </w:p>
    <w:p w:rsidR="003B530B" w:rsidRPr="003B530B" w:rsidRDefault="003B530B" w:rsidP="003B0186">
      <w:pPr>
        <w:ind w:left="5103"/>
        <w:jc w:val="center"/>
        <w:rPr>
          <w:bCs/>
          <w:color w:val="000000"/>
          <w:szCs w:val="20"/>
        </w:rPr>
      </w:pPr>
      <w:r w:rsidRPr="003B530B">
        <w:rPr>
          <w:bCs/>
          <w:color w:val="000000"/>
          <w:szCs w:val="20"/>
        </w:rPr>
        <w:lastRenderedPageBreak/>
        <w:t xml:space="preserve">ПРИЛОЖЕНИЕ № </w:t>
      </w:r>
      <w:r w:rsidR="00817F53">
        <w:rPr>
          <w:bCs/>
          <w:color w:val="000000"/>
          <w:szCs w:val="20"/>
        </w:rPr>
        <w:t>5</w:t>
      </w:r>
    </w:p>
    <w:p w:rsidR="003B530B" w:rsidRPr="003B530B" w:rsidRDefault="003B530B" w:rsidP="003B0186">
      <w:pPr>
        <w:ind w:left="5103"/>
        <w:jc w:val="center"/>
        <w:rPr>
          <w:bCs/>
          <w:color w:val="000000"/>
          <w:szCs w:val="20"/>
        </w:rPr>
      </w:pPr>
      <w:r w:rsidRPr="003B530B">
        <w:rPr>
          <w:bCs/>
          <w:color w:val="000000"/>
          <w:szCs w:val="20"/>
        </w:rPr>
        <w:t xml:space="preserve">к постановлению администрации </w:t>
      </w:r>
    </w:p>
    <w:p w:rsidR="003B530B" w:rsidRPr="003B530B" w:rsidRDefault="00D653A7" w:rsidP="003B0186">
      <w:pPr>
        <w:ind w:left="5103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Мингрельского сельского</w:t>
      </w:r>
      <w:r w:rsidR="003B530B" w:rsidRPr="003B530B">
        <w:rPr>
          <w:bCs/>
          <w:color w:val="000000"/>
          <w:szCs w:val="20"/>
        </w:rPr>
        <w:t xml:space="preserve"> поселения</w:t>
      </w:r>
    </w:p>
    <w:p w:rsidR="003B530B" w:rsidRPr="003B530B" w:rsidRDefault="003B530B" w:rsidP="003B0186">
      <w:pPr>
        <w:ind w:left="5103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от </w:t>
      </w:r>
      <w:r w:rsidR="008D6877">
        <w:rPr>
          <w:bCs/>
          <w:color w:val="000000"/>
          <w:szCs w:val="20"/>
        </w:rPr>
        <w:t xml:space="preserve">24.07.2017 </w:t>
      </w:r>
      <w:r>
        <w:rPr>
          <w:bCs/>
          <w:color w:val="000000"/>
          <w:szCs w:val="20"/>
        </w:rPr>
        <w:t xml:space="preserve">года № </w:t>
      </w:r>
      <w:r w:rsidR="008D6877">
        <w:rPr>
          <w:bCs/>
          <w:color w:val="000000"/>
          <w:szCs w:val="20"/>
        </w:rPr>
        <w:t>87</w:t>
      </w:r>
    </w:p>
    <w:p w:rsidR="003B530B" w:rsidRPr="003B530B" w:rsidRDefault="003B530B" w:rsidP="003B0186">
      <w:pPr>
        <w:ind w:left="5103"/>
        <w:jc w:val="center"/>
        <w:rPr>
          <w:color w:val="000000"/>
          <w:szCs w:val="20"/>
        </w:rPr>
      </w:pPr>
    </w:p>
    <w:p w:rsidR="003B530B" w:rsidRPr="003B530B" w:rsidRDefault="003B530B" w:rsidP="003B0186">
      <w:pPr>
        <w:jc w:val="center"/>
        <w:rPr>
          <w:bCs/>
          <w:color w:val="000000"/>
        </w:rPr>
      </w:pPr>
    </w:p>
    <w:p w:rsidR="003B530B" w:rsidRPr="003B530B" w:rsidRDefault="003B530B" w:rsidP="003B0186">
      <w:pPr>
        <w:jc w:val="center"/>
        <w:rPr>
          <w:bCs/>
          <w:color w:val="000000"/>
        </w:rPr>
      </w:pPr>
      <w:r w:rsidRPr="003B530B">
        <w:rPr>
          <w:bCs/>
          <w:color w:val="000000"/>
        </w:rPr>
        <w:t xml:space="preserve">ПОДПРОГРАММА </w:t>
      </w:r>
    </w:p>
    <w:p w:rsidR="003B530B" w:rsidRPr="003B530B" w:rsidRDefault="003B530B" w:rsidP="003B0186">
      <w:pPr>
        <w:jc w:val="center"/>
        <w:rPr>
          <w:bCs/>
          <w:color w:val="000000"/>
        </w:rPr>
      </w:pPr>
      <w:r w:rsidRPr="003B530B">
        <w:rPr>
          <w:bCs/>
          <w:color w:val="000000"/>
        </w:rPr>
        <w:t xml:space="preserve">«Обеспечение безопасности на водных объектах» </w:t>
      </w:r>
    </w:p>
    <w:p w:rsidR="003B530B" w:rsidRPr="003B530B" w:rsidRDefault="00D653A7" w:rsidP="003B0186">
      <w:pPr>
        <w:jc w:val="center"/>
        <w:rPr>
          <w:szCs w:val="20"/>
        </w:rPr>
      </w:pPr>
      <w:r>
        <w:rPr>
          <w:bCs/>
          <w:color w:val="000000"/>
        </w:rPr>
        <w:t>Мингрельского сельского</w:t>
      </w:r>
      <w:r w:rsidR="003B530B" w:rsidRPr="003B530B">
        <w:rPr>
          <w:bCs/>
          <w:color w:val="000000"/>
        </w:rPr>
        <w:t xml:space="preserve"> поселения</w:t>
      </w:r>
    </w:p>
    <w:p w:rsidR="003B530B" w:rsidRPr="003B530B" w:rsidRDefault="003B530B" w:rsidP="003B0186">
      <w:pPr>
        <w:rPr>
          <w:color w:val="000000"/>
        </w:rPr>
      </w:pPr>
    </w:p>
    <w:p w:rsidR="003B530B" w:rsidRPr="003B530B" w:rsidRDefault="003B530B" w:rsidP="003B0186">
      <w:pPr>
        <w:jc w:val="center"/>
        <w:rPr>
          <w:bCs/>
          <w:color w:val="000000"/>
        </w:rPr>
      </w:pPr>
      <w:r w:rsidRPr="003B530B">
        <w:rPr>
          <w:bCs/>
          <w:color w:val="000000"/>
        </w:rPr>
        <w:t>ПАСПОРТ</w:t>
      </w:r>
    </w:p>
    <w:p w:rsidR="003B530B" w:rsidRPr="003B530B" w:rsidRDefault="003B530B" w:rsidP="003B0186">
      <w:pPr>
        <w:jc w:val="center"/>
        <w:rPr>
          <w:bCs/>
          <w:color w:val="000000"/>
        </w:rPr>
      </w:pPr>
      <w:r w:rsidRPr="003B530B">
        <w:rPr>
          <w:bCs/>
          <w:color w:val="000000"/>
        </w:rPr>
        <w:t xml:space="preserve">подпрограммы «Обеспечение безопасности на водных объектах» </w:t>
      </w:r>
    </w:p>
    <w:p w:rsidR="003B530B" w:rsidRPr="003B530B" w:rsidRDefault="008D6877" w:rsidP="003B0186">
      <w:pPr>
        <w:jc w:val="center"/>
        <w:rPr>
          <w:szCs w:val="20"/>
        </w:rPr>
      </w:pPr>
      <w:r>
        <w:rPr>
          <w:bCs/>
          <w:color w:val="000000"/>
        </w:rPr>
        <w:t>на 2018-2020</w:t>
      </w:r>
      <w:r w:rsidR="003B530B" w:rsidRPr="003B530B">
        <w:rPr>
          <w:bCs/>
          <w:color w:val="000000"/>
        </w:rPr>
        <w:t xml:space="preserve"> годы</w:t>
      </w:r>
    </w:p>
    <w:p w:rsidR="003B530B" w:rsidRPr="003B530B" w:rsidRDefault="003B530B" w:rsidP="003B0186">
      <w:pPr>
        <w:jc w:val="center"/>
        <w:rPr>
          <w:bCs/>
          <w:color w:val="000000"/>
        </w:rPr>
      </w:pPr>
    </w:p>
    <w:p w:rsidR="003B530B" w:rsidRPr="003B530B" w:rsidRDefault="003B530B" w:rsidP="003B0186">
      <w:pPr>
        <w:rPr>
          <w:color w:val="000000"/>
        </w:rPr>
      </w:pPr>
    </w:p>
    <w:tbl>
      <w:tblPr>
        <w:tblW w:w="9930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425"/>
        <w:gridCol w:w="5674"/>
      </w:tblGrid>
      <w:tr w:rsidR="003B530B" w:rsidRPr="003B530B" w:rsidTr="003B530B">
        <w:trPr>
          <w:trHeight w:val="1092"/>
        </w:trPr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tabs>
                <w:tab w:val="left" w:pos="3555"/>
              </w:tabs>
              <w:rPr>
                <w:szCs w:val="20"/>
              </w:rPr>
            </w:pPr>
            <w:r w:rsidRPr="003B530B">
              <w:rPr>
                <w:bCs/>
                <w:color w:val="000000"/>
              </w:rPr>
              <w:t xml:space="preserve">Наименование подпрограммы </w:t>
            </w:r>
          </w:p>
        </w:tc>
        <w:tc>
          <w:tcPr>
            <w:tcW w:w="425" w:type="dxa"/>
            <w:hideMark/>
          </w:tcPr>
          <w:p w:rsidR="003B530B" w:rsidRPr="003B530B" w:rsidRDefault="003B530B" w:rsidP="003B0186">
            <w:pPr>
              <w:tabs>
                <w:tab w:val="left" w:pos="3555"/>
              </w:tabs>
              <w:ind w:left="35"/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«</w:t>
            </w:r>
            <w:r w:rsidRPr="003B530B">
              <w:rPr>
                <w:bCs/>
                <w:color w:val="000000"/>
              </w:rPr>
              <w:t xml:space="preserve">Обеспечение безопасности на водных объектах» </w:t>
            </w:r>
            <w:r w:rsidR="008D6877">
              <w:rPr>
                <w:color w:val="000000"/>
              </w:rPr>
              <w:t>на 2018-2020</w:t>
            </w:r>
            <w:r w:rsidRPr="003B530B">
              <w:rPr>
                <w:color w:val="000000"/>
              </w:rPr>
              <w:t xml:space="preserve"> годы (далее - подпрограмма).</w:t>
            </w:r>
          </w:p>
          <w:p w:rsidR="003B530B" w:rsidRPr="003B530B" w:rsidRDefault="003B530B" w:rsidP="003B0186">
            <w:pPr>
              <w:jc w:val="both"/>
              <w:rPr>
                <w:color w:val="000000"/>
              </w:rPr>
            </w:pPr>
          </w:p>
        </w:tc>
      </w:tr>
      <w:tr w:rsidR="003B530B" w:rsidRPr="003B530B" w:rsidTr="003B530B">
        <w:trPr>
          <w:trHeight w:val="771"/>
        </w:trPr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Координатор подпрограммы  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CD3C06" w:rsidP="003B0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местного хозяйства, ГО и ЧС</w:t>
            </w:r>
            <w:r w:rsidR="003B530B" w:rsidRPr="003B530B">
              <w:rPr>
                <w:color w:val="000000"/>
              </w:rPr>
              <w:t xml:space="preserve"> администрации </w:t>
            </w:r>
            <w:r w:rsidR="00D653A7">
              <w:rPr>
                <w:color w:val="000000"/>
              </w:rPr>
              <w:t>Мингрельского сельского</w:t>
            </w:r>
            <w:r w:rsidR="003B530B" w:rsidRPr="003B530B">
              <w:rPr>
                <w:color w:val="000000"/>
              </w:rPr>
              <w:t xml:space="preserve"> поселения.</w:t>
            </w:r>
          </w:p>
        </w:tc>
      </w:tr>
      <w:tr w:rsidR="003B530B" w:rsidRPr="003B530B" w:rsidTr="003B530B">
        <w:trPr>
          <w:trHeight w:val="940"/>
        </w:trPr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bCs/>
                <w:color w:val="000000"/>
              </w:rPr>
              <w:t xml:space="preserve">Иные исполнители отдельных мероприятий подпрограммы 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EA135E" w:rsidP="00EA135E">
            <w:pPr>
              <w:jc w:val="both"/>
              <w:rPr>
                <w:color w:val="000000"/>
              </w:rPr>
            </w:pPr>
            <w:r>
              <w:t>МКУ «АТУ Мингрельского сельского поселения»;</w:t>
            </w:r>
          </w:p>
        </w:tc>
      </w:tr>
      <w:tr w:rsidR="003B530B" w:rsidRPr="003B530B" w:rsidTr="003B530B"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tabs>
                <w:tab w:val="left" w:pos="3555"/>
              </w:tabs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Ведомственные целевые программы</w:t>
            </w:r>
          </w:p>
          <w:p w:rsidR="003B530B" w:rsidRPr="003B530B" w:rsidRDefault="003B530B" w:rsidP="003B0186">
            <w:pPr>
              <w:tabs>
                <w:tab w:val="left" w:pos="3555"/>
              </w:tabs>
              <w:rPr>
                <w:szCs w:val="20"/>
              </w:rPr>
            </w:pPr>
          </w:p>
        </w:tc>
        <w:tc>
          <w:tcPr>
            <w:tcW w:w="425" w:type="dxa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tabs>
                <w:tab w:val="left" w:pos="3555"/>
              </w:tabs>
              <w:rPr>
                <w:szCs w:val="20"/>
              </w:rPr>
            </w:pP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не предусмотрено.</w:t>
            </w:r>
          </w:p>
        </w:tc>
      </w:tr>
      <w:tr w:rsidR="003B530B" w:rsidRPr="003B530B" w:rsidTr="003B530B">
        <w:trPr>
          <w:trHeight w:val="71"/>
        </w:trPr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Цели подпрограммы  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jc w:val="both"/>
            </w:pPr>
            <w:proofErr w:type="gramStart"/>
            <w:r w:rsidRPr="003B530B">
              <w:t>осуществить использование водных объектов общего пользования в соответствии с правилами охраны жизни людей на водных объектах, утверждаемыми в порядке, определяемом уполномоченным федеральным органом исполнительной власти, а также исходя из устанавливаемых органам местного самоуправления правил использования водных объектов для личных и бытовых нужд.</w:t>
            </w:r>
            <w:proofErr w:type="gramEnd"/>
          </w:p>
          <w:p w:rsidR="003B530B" w:rsidRPr="003B530B" w:rsidRDefault="003B530B" w:rsidP="003B0186">
            <w:pPr>
              <w:jc w:val="both"/>
            </w:pPr>
          </w:p>
        </w:tc>
      </w:tr>
      <w:tr w:rsidR="003B530B" w:rsidRPr="003B530B" w:rsidTr="003B530B">
        <w:trPr>
          <w:trHeight w:val="1893"/>
        </w:trPr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lastRenderedPageBreak/>
              <w:t xml:space="preserve">Задачи подпрограммы  </w:t>
            </w:r>
          </w:p>
        </w:tc>
        <w:tc>
          <w:tcPr>
            <w:tcW w:w="425" w:type="dxa"/>
            <w:hideMark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jc w:val="both"/>
            </w:pPr>
            <w:r w:rsidRPr="003B530B">
              <w:t xml:space="preserve">выполнение комплекса мероприятий, в целях недопущения гибели людей и обеспечения их безопасности на водных объектах, расположенных на территории </w:t>
            </w:r>
            <w:r w:rsidR="00D653A7">
              <w:t>Мингрельского сельского</w:t>
            </w:r>
            <w:r w:rsidRPr="003B530B">
              <w:t xml:space="preserve"> поселения, охраны их жизни и здоровья в период купального сезона, а также предупреждения чрезвычайных ситуаций на водных объектах </w:t>
            </w:r>
            <w:r w:rsidR="00D653A7">
              <w:t>Мингрельского сельского</w:t>
            </w:r>
            <w:r w:rsidRPr="003B530B">
              <w:t xml:space="preserve"> поселения;</w:t>
            </w:r>
          </w:p>
        </w:tc>
      </w:tr>
      <w:tr w:rsidR="003B530B" w:rsidRPr="003B530B" w:rsidTr="003B530B">
        <w:trPr>
          <w:trHeight w:val="5808"/>
        </w:trPr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jc w:val="both"/>
            </w:pPr>
            <w:r w:rsidRPr="003B530B">
              <w:t xml:space="preserve">координация, взаимодействия и организация связи </w:t>
            </w:r>
            <w:r w:rsidRPr="003B530B">
              <w:rPr>
                <w:bCs/>
              </w:rPr>
              <w:t xml:space="preserve">с аварийно-спасательными формированиями, организациями при поиске и спасении людей, терпящих бедствие на водных объектах </w:t>
            </w:r>
            <w:r w:rsidR="00D653A7">
              <w:rPr>
                <w:bCs/>
              </w:rPr>
              <w:t>Мингрельского сельского</w:t>
            </w:r>
            <w:r w:rsidRPr="003B530B">
              <w:rPr>
                <w:bCs/>
              </w:rPr>
              <w:t xml:space="preserve"> поселения согласно утвержденному плану взаимодействия сил и средств, предназначенных для организации поиска и спасения людей, терпящих бедствие на водных объектах </w:t>
            </w:r>
            <w:r w:rsidR="00D653A7">
              <w:rPr>
                <w:bCs/>
              </w:rPr>
              <w:t>Мингрельского сельского</w:t>
            </w:r>
            <w:r w:rsidRPr="003B530B">
              <w:rPr>
                <w:bCs/>
              </w:rPr>
              <w:t xml:space="preserve"> поселения;</w:t>
            </w:r>
          </w:p>
          <w:p w:rsidR="003B530B" w:rsidRPr="003B530B" w:rsidRDefault="003B530B" w:rsidP="003B0186">
            <w:pPr>
              <w:jc w:val="both"/>
            </w:pPr>
            <w:r w:rsidRPr="003B530B">
              <w:t xml:space="preserve">организация постоянного мониторинга мест массового отдыха граждан, в том числе стихийно возникающих, в целях своевременного принятия мер по обеспечению безопасности людей на водных объектах в границах </w:t>
            </w:r>
            <w:r w:rsidR="00D653A7">
              <w:t>Мингрельского сельского</w:t>
            </w:r>
            <w:r w:rsidRPr="003B530B">
              <w:t xml:space="preserve"> поселения.</w:t>
            </w:r>
          </w:p>
          <w:p w:rsidR="003B530B" w:rsidRPr="003B530B" w:rsidRDefault="003B530B" w:rsidP="003B0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30B" w:rsidRPr="003B530B" w:rsidTr="003B530B">
        <w:trPr>
          <w:trHeight w:val="1443"/>
        </w:trPr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 xml:space="preserve">Перечень целевых показателей подпрограммы </w:t>
            </w:r>
          </w:p>
        </w:tc>
        <w:tc>
          <w:tcPr>
            <w:tcW w:w="425" w:type="dxa"/>
          </w:tcPr>
          <w:p w:rsidR="003B530B" w:rsidRPr="003B530B" w:rsidRDefault="003B530B" w:rsidP="003B0186">
            <w:pPr>
              <w:rPr>
                <w:bCs/>
                <w:color w:val="000000"/>
              </w:rPr>
            </w:pPr>
            <w:r w:rsidRPr="003B530B">
              <w:rPr>
                <w:bCs/>
                <w:color w:val="000000"/>
              </w:rPr>
              <w:t>-</w:t>
            </w: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  <w:p w:rsidR="003B530B" w:rsidRPr="003B530B" w:rsidRDefault="003B530B" w:rsidP="003B0186">
            <w:pPr>
              <w:rPr>
                <w:bCs/>
                <w:color w:val="000000"/>
              </w:rPr>
            </w:pP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530B">
              <w:rPr>
                <w:color w:val="000000"/>
              </w:rPr>
              <w:t>количество опубликованных статей в средствах массовой информации, размещенных табличек, наглядной агитации, баннеров.</w:t>
            </w:r>
          </w:p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B530B" w:rsidRPr="003B530B" w:rsidTr="003B530B">
        <w:trPr>
          <w:trHeight w:val="902"/>
        </w:trPr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3B530B" w:rsidP="003B0186">
            <w:pPr>
              <w:rPr>
                <w:color w:val="000000"/>
              </w:rPr>
            </w:pPr>
            <w:r w:rsidRPr="003B530B">
              <w:rPr>
                <w:bCs/>
                <w:color w:val="000000"/>
              </w:rPr>
              <w:t>Этапы и сроки реализации подпрограммы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530B" w:rsidRPr="003B530B" w:rsidRDefault="008D6877" w:rsidP="003B0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  <w:r w:rsidR="003B530B" w:rsidRPr="003B530B">
              <w:rPr>
                <w:color w:val="000000"/>
              </w:rPr>
              <w:t xml:space="preserve"> годы, без разделения на этапы. </w:t>
            </w:r>
          </w:p>
          <w:p w:rsidR="003B530B" w:rsidRPr="003B530B" w:rsidRDefault="003B530B" w:rsidP="003B0186">
            <w:pPr>
              <w:jc w:val="both"/>
              <w:rPr>
                <w:color w:val="000000"/>
              </w:rPr>
            </w:pPr>
          </w:p>
        </w:tc>
      </w:tr>
      <w:tr w:rsidR="003B530B" w:rsidRPr="003B530B" w:rsidTr="003B530B">
        <w:trPr>
          <w:trHeight w:val="699"/>
        </w:trPr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tabs>
                <w:tab w:val="left" w:pos="3540"/>
              </w:tabs>
              <w:rPr>
                <w:szCs w:val="20"/>
              </w:rPr>
            </w:pPr>
            <w:r w:rsidRPr="003B530B">
              <w:rPr>
                <w:bCs/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rPr>
                <w:szCs w:val="20"/>
              </w:rPr>
            </w:pPr>
          </w:p>
          <w:p w:rsidR="003B530B" w:rsidRPr="003B530B" w:rsidRDefault="003B530B" w:rsidP="003B0186">
            <w:pPr>
              <w:tabs>
                <w:tab w:val="left" w:pos="3540"/>
              </w:tabs>
              <w:rPr>
                <w:szCs w:val="20"/>
              </w:rPr>
            </w:pP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530B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</w:t>
            </w:r>
            <w:r w:rsidR="00D653A7">
              <w:rPr>
                <w:rFonts w:eastAsia="Calibri"/>
                <w:lang w:eastAsia="en-US"/>
              </w:rPr>
              <w:t>Мингрельского сельского</w:t>
            </w:r>
            <w:r w:rsidRPr="003B530B">
              <w:rPr>
                <w:rFonts w:eastAsia="Calibri"/>
                <w:lang w:eastAsia="en-US"/>
              </w:rPr>
              <w:t xml:space="preserve"> поселения составляет </w:t>
            </w:r>
            <w:r w:rsidR="00682433">
              <w:rPr>
                <w:rFonts w:eastAsia="Calibri"/>
                <w:lang w:eastAsia="en-US"/>
              </w:rPr>
              <w:t>5,0</w:t>
            </w:r>
            <w:r w:rsidRPr="003B530B">
              <w:rPr>
                <w:rFonts w:eastAsia="Calibri"/>
                <w:lang w:eastAsia="en-US"/>
              </w:rPr>
              <w:t xml:space="preserve"> тыс. рублей, в том числе по годам реализации:</w:t>
            </w:r>
          </w:p>
          <w:p w:rsidR="003B530B" w:rsidRPr="003B530B" w:rsidRDefault="008D6877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="003B530B" w:rsidRPr="003B530B">
              <w:rPr>
                <w:rFonts w:eastAsia="Calibri"/>
                <w:lang w:eastAsia="en-US"/>
              </w:rPr>
              <w:t xml:space="preserve"> год – </w:t>
            </w:r>
            <w:r>
              <w:rPr>
                <w:rFonts w:eastAsia="Calibri"/>
                <w:lang w:eastAsia="en-US"/>
              </w:rPr>
              <w:t>5</w:t>
            </w:r>
            <w:r w:rsidR="00682433">
              <w:rPr>
                <w:rFonts w:eastAsia="Calibri"/>
                <w:lang w:eastAsia="en-US"/>
              </w:rPr>
              <w:t>,0</w:t>
            </w:r>
            <w:r w:rsidR="003B530B" w:rsidRPr="003B530B">
              <w:rPr>
                <w:rFonts w:eastAsia="Calibri"/>
                <w:lang w:eastAsia="en-US"/>
              </w:rPr>
              <w:t xml:space="preserve"> тыс. рублей;</w:t>
            </w:r>
          </w:p>
          <w:p w:rsidR="003B530B" w:rsidRPr="003B530B" w:rsidRDefault="008D6877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="003B530B" w:rsidRPr="003B530B">
              <w:rPr>
                <w:rFonts w:eastAsia="Calibri"/>
                <w:lang w:eastAsia="en-US"/>
              </w:rPr>
              <w:t xml:space="preserve"> год – </w:t>
            </w:r>
            <w:r w:rsidR="00682433">
              <w:rPr>
                <w:rFonts w:eastAsia="Calibri"/>
                <w:lang w:eastAsia="en-US"/>
              </w:rPr>
              <w:t>0</w:t>
            </w:r>
            <w:r w:rsidR="003B530B" w:rsidRPr="003B530B">
              <w:rPr>
                <w:rFonts w:eastAsia="Calibri"/>
                <w:lang w:eastAsia="en-US"/>
              </w:rPr>
              <w:t>,0 тыс. рублей;</w:t>
            </w:r>
          </w:p>
          <w:p w:rsidR="003B530B" w:rsidRPr="003B530B" w:rsidRDefault="008D6877" w:rsidP="003B018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 – 0</w:t>
            </w:r>
            <w:r w:rsidR="003B530B" w:rsidRPr="003B530B">
              <w:rPr>
                <w:rFonts w:eastAsia="Calibri"/>
                <w:lang w:eastAsia="en-US"/>
              </w:rPr>
              <w:t>,0 тыс. рублей.</w:t>
            </w:r>
          </w:p>
          <w:p w:rsidR="003B530B" w:rsidRPr="003B530B" w:rsidRDefault="003B530B" w:rsidP="003B0186"/>
        </w:tc>
      </w:tr>
      <w:tr w:rsidR="003B530B" w:rsidRPr="003B530B" w:rsidTr="003B530B">
        <w:tc>
          <w:tcPr>
            <w:tcW w:w="383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3B530B" w:rsidP="003B0186">
            <w:pPr>
              <w:tabs>
                <w:tab w:val="left" w:pos="3540"/>
              </w:tabs>
              <w:rPr>
                <w:szCs w:val="20"/>
              </w:rPr>
            </w:pPr>
            <w:proofErr w:type="gramStart"/>
            <w:r w:rsidRPr="003B530B">
              <w:rPr>
                <w:bCs/>
                <w:color w:val="000000"/>
              </w:rPr>
              <w:lastRenderedPageBreak/>
              <w:t>Контроль за</w:t>
            </w:r>
            <w:proofErr w:type="gramEnd"/>
            <w:r w:rsidRPr="003B530B">
              <w:rPr>
                <w:bCs/>
                <w:color w:val="000000"/>
              </w:rPr>
              <w:t xml:space="preserve"> выполнением подпрограммы </w:t>
            </w:r>
          </w:p>
        </w:tc>
        <w:tc>
          <w:tcPr>
            <w:tcW w:w="425" w:type="dxa"/>
          </w:tcPr>
          <w:p w:rsidR="003B530B" w:rsidRPr="003B530B" w:rsidRDefault="003B530B" w:rsidP="003B0186">
            <w:pPr>
              <w:rPr>
                <w:szCs w:val="20"/>
              </w:rPr>
            </w:pPr>
            <w:r w:rsidRPr="003B530B">
              <w:rPr>
                <w:szCs w:val="20"/>
              </w:rPr>
              <w:t>-</w:t>
            </w:r>
          </w:p>
          <w:p w:rsidR="003B530B" w:rsidRPr="003B530B" w:rsidRDefault="003B530B" w:rsidP="003B0186">
            <w:pPr>
              <w:tabs>
                <w:tab w:val="left" w:pos="3540"/>
              </w:tabs>
              <w:rPr>
                <w:szCs w:val="20"/>
              </w:rPr>
            </w:pPr>
          </w:p>
        </w:tc>
        <w:tc>
          <w:tcPr>
            <w:tcW w:w="567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530B" w:rsidRPr="003B530B" w:rsidRDefault="00CD3C06" w:rsidP="003B018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финансовый отдел</w:t>
            </w:r>
            <w:r w:rsidR="003B530B" w:rsidRPr="003B530B">
              <w:rPr>
                <w:color w:val="000000"/>
              </w:rPr>
              <w:t xml:space="preserve"> администрации </w:t>
            </w:r>
            <w:r w:rsidR="00D653A7">
              <w:rPr>
                <w:color w:val="000000"/>
              </w:rPr>
              <w:t>Мингрельского сельского</w:t>
            </w:r>
            <w:r w:rsidR="003B530B" w:rsidRPr="003B530B">
              <w:rPr>
                <w:color w:val="000000"/>
              </w:rPr>
              <w:t xml:space="preserve"> поселения.</w:t>
            </w:r>
          </w:p>
        </w:tc>
      </w:tr>
    </w:tbl>
    <w:p w:rsidR="003B530B" w:rsidRPr="003B530B" w:rsidRDefault="003B530B" w:rsidP="003B0186">
      <w:pPr>
        <w:tabs>
          <w:tab w:val="left" w:pos="567"/>
          <w:tab w:val="left" w:pos="3261"/>
          <w:tab w:val="left" w:pos="3544"/>
          <w:tab w:val="left" w:pos="3686"/>
        </w:tabs>
        <w:rPr>
          <w:b/>
          <w:bCs/>
          <w:color w:val="000000"/>
        </w:rPr>
      </w:pPr>
    </w:p>
    <w:p w:rsidR="003B530B" w:rsidRPr="003B530B" w:rsidRDefault="003B530B" w:rsidP="003B0186">
      <w:pPr>
        <w:tabs>
          <w:tab w:val="left" w:pos="567"/>
          <w:tab w:val="left" w:pos="3261"/>
          <w:tab w:val="left" w:pos="3544"/>
          <w:tab w:val="left" w:pos="3686"/>
        </w:tabs>
        <w:rPr>
          <w:b/>
          <w:bCs/>
          <w:color w:val="000000"/>
        </w:rPr>
      </w:pPr>
    </w:p>
    <w:p w:rsidR="003B530B" w:rsidRPr="003B530B" w:rsidRDefault="003B530B" w:rsidP="003B0186">
      <w:pPr>
        <w:numPr>
          <w:ilvl w:val="0"/>
          <w:numId w:val="18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lang w:eastAsia="en-US"/>
        </w:rPr>
      </w:pPr>
      <w:r w:rsidRPr="003B530B">
        <w:rPr>
          <w:rFonts w:eastAsia="Calibri"/>
          <w:b/>
          <w:lang w:eastAsia="en-US"/>
        </w:rPr>
        <w:t>С</w:t>
      </w:r>
      <w:r w:rsidRPr="003B530B">
        <w:rPr>
          <w:rFonts w:eastAsia="Calibri"/>
          <w:b/>
          <w:bCs/>
          <w:lang w:eastAsia="en-US"/>
        </w:rPr>
        <w:t>одержание проблемы и обоснование необходимости ее решения программными методами</w:t>
      </w:r>
    </w:p>
    <w:p w:rsidR="003B530B" w:rsidRPr="003B530B" w:rsidRDefault="003B530B" w:rsidP="003B0186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lang w:eastAsia="en-US"/>
        </w:rPr>
      </w:pPr>
    </w:p>
    <w:p w:rsidR="003B530B" w:rsidRPr="003B530B" w:rsidRDefault="003B530B" w:rsidP="003B0186">
      <w:pPr>
        <w:ind w:firstLine="851"/>
        <w:jc w:val="both"/>
        <w:rPr>
          <w:szCs w:val="20"/>
        </w:rPr>
      </w:pPr>
      <w:r w:rsidRPr="003B530B">
        <w:t xml:space="preserve">Обеспечение безопасности людей на водных объектах, расположенных на территории </w:t>
      </w:r>
      <w:r w:rsidR="00D653A7">
        <w:t>Мингрельского сельского</w:t>
      </w:r>
      <w:r w:rsidRPr="003B530B">
        <w:t xml:space="preserve"> поселения, на период купального сезона </w:t>
      </w:r>
      <w:r w:rsidRPr="003B530B">
        <w:rPr>
          <w:szCs w:val="20"/>
        </w:rPr>
        <w:t>включают в себя:</w:t>
      </w:r>
    </w:p>
    <w:p w:rsidR="003B530B" w:rsidRPr="003B530B" w:rsidRDefault="003B530B" w:rsidP="003B0186">
      <w:pPr>
        <w:ind w:firstLine="851"/>
        <w:jc w:val="both"/>
      </w:pPr>
      <w:r w:rsidRPr="003B530B">
        <w:t xml:space="preserve">1) уточнение состава сил, привлекаемых к поиску и спасению людей на водных объектах в границах </w:t>
      </w:r>
      <w:r w:rsidR="00D653A7">
        <w:t>Мингрельского сельского</w:t>
      </w:r>
      <w:r w:rsidRPr="003B530B">
        <w:t xml:space="preserve"> поселения;</w:t>
      </w:r>
    </w:p>
    <w:p w:rsidR="003B530B" w:rsidRPr="003B530B" w:rsidRDefault="003B530B" w:rsidP="003B0186">
      <w:pPr>
        <w:ind w:firstLine="851"/>
        <w:jc w:val="both"/>
      </w:pPr>
      <w:r w:rsidRPr="003B530B">
        <w:t xml:space="preserve">2) проведение практической отработки вопросов координации, взаимодействия и организации связи </w:t>
      </w:r>
      <w:r w:rsidRPr="003B530B">
        <w:rPr>
          <w:bCs/>
        </w:rPr>
        <w:t xml:space="preserve">с аварийно-спасательными формированиями, организациями при поиске и спасении людей, терпящих бедствие на водных объектах </w:t>
      </w:r>
      <w:r w:rsidR="00D653A7">
        <w:rPr>
          <w:bCs/>
        </w:rPr>
        <w:t>Мингрельского сельского</w:t>
      </w:r>
      <w:r w:rsidRPr="003B530B">
        <w:rPr>
          <w:bCs/>
        </w:rPr>
        <w:t xml:space="preserve"> поселения согласно утвержденному плану взаимодействия сил и средств, предназначенных для организации поиска и спасения людей, терпящих бедствие на водных объектах </w:t>
      </w:r>
      <w:r w:rsidR="00D653A7">
        <w:rPr>
          <w:bCs/>
        </w:rPr>
        <w:t>Мингрельского сельского</w:t>
      </w:r>
      <w:r w:rsidRPr="003B530B">
        <w:rPr>
          <w:bCs/>
        </w:rPr>
        <w:t xml:space="preserve"> поселения;</w:t>
      </w:r>
    </w:p>
    <w:p w:rsidR="003B530B" w:rsidRPr="003B530B" w:rsidRDefault="003B530B" w:rsidP="003B0186">
      <w:pPr>
        <w:ind w:firstLine="851"/>
        <w:jc w:val="both"/>
      </w:pPr>
      <w:r w:rsidRPr="003B530B">
        <w:t xml:space="preserve">3) организацию постоянного мониторинга мест массового отдыха граждан, в том числе стихийно возникающих, в целях своевременного принятия мер по обеспечению безопасности людей на водных объектах в границах </w:t>
      </w:r>
      <w:r w:rsidR="00D653A7">
        <w:t>Мингрельского сельского</w:t>
      </w:r>
      <w:r w:rsidRPr="003B530B">
        <w:t xml:space="preserve"> поселения;</w:t>
      </w:r>
    </w:p>
    <w:p w:rsidR="003B530B" w:rsidRPr="003B530B" w:rsidRDefault="003B530B" w:rsidP="003B0186">
      <w:pPr>
        <w:ind w:firstLine="851"/>
        <w:jc w:val="both"/>
      </w:pPr>
      <w:r w:rsidRPr="003B530B">
        <w:rPr>
          <w:szCs w:val="20"/>
        </w:rPr>
        <w:t xml:space="preserve">4) </w:t>
      </w:r>
      <w:r w:rsidRPr="003B530B">
        <w:t xml:space="preserve">организацию оповещения населения </w:t>
      </w:r>
      <w:r w:rsidR="00D653A7">
        <w:t>Мингрельского сельского</w:t>
      </w:r>
      <w:r w:rsidRPr="003B530B">
        <w:t xml:space="preserve"> поселения о возникновении чрезвычайных ситуаций, связанных с образованием смерчей, подъемом воды в реках, и организации эвакуации людей из опасных зон;</w:t>
      </w:r>
    </w:p>
    <w:p w:rsidR="003B530B" w:rsidRPr="003B530B" w:rsidRDefault="003B530B" w:rsidP="003B0186">
      <w:pPr>
        <w:ind w:firstLine="851"/>
        <w:jc w:val="both"/>
      </w:pPr>
      <w:r w:rsidRPr="003B530B">
        <w:t>5) совершенствование методов пропаганды и внедрению культуры безопасного отдыха на воде с использованием средств массовой информации;</w:t>
      </w:r>
    </w:p>
    <w:p w:rsidR="003B530B" w:rsidRPr="003B530B" w:rsidRDefault="003B530B" w:rsidP="003B0186">
      <w:pPr>
        <w:ind w:firstLine="851"/>
        <w:jc w:val="both"/>
      </w:pPr>
      <w:r w:rsidRPr="003B530B">
        <w:t>6) организацию установки аншлагов и предупредительных знаков в местах, запрещенных для купания;</w:t>
      </w:r>
    </w:p>
    <w:p w:rsidR="003B530B" w:rsidRPr="003B530B" w:rsidRDefault="003B530B" w:rsidP="003B0186">
      <w:pPr>
        <w:ind w:firstLine="851"/>
        <w:jc w:val="both"/>
        <w:rPr>
          <w:szCs w:val="20"/>
        </w:rPr>
      </w:pPr>
      <w:r w:rsidRPr="003B530B">
        <w:rPr>
          <w:szCs w:val="20"/>
        </w:rPr>
        <w:t xml:space="preserve">7) </w:t>
      </w:r>
      <w:r w:rsidRPr="003B530B">
        <w:t>недопущение установки палаточных городков, размещение автотранспорта в зонах повышенного риска возникновения паводков.</w:t>
      </w:r>
    </w:p>
    <w:p w:rsidR="003B530B" w:rsidRPr="003B530B" w:rsidRDefault="003B530B" w:rsidP="003B0186">
      <w:pPr>
        <w:ind w:firstLine="851"/>
        <w:jc w:val="center"/>
        <w:rPr>
          <w:color w:val="000000"/>
        </w:rPr>
      </w:pPr>
    </w:p>
    <w:p w:rsidR="003B530B" w:rsidRPr="003B530B" w:rsidRDefault="003B530B" w:rsidP="003B0186">
      <w:pPr>
        <w:ind w:firstLine="851"/>
        <w:jc w:val="center"/>
        <w:rPr>
          <w:color w:val="000000"/>
        </w:rPr>
      </w:pPr>
    </w:p>
    <w:p w:rsidR="003B530B" w:rsidRPr="003B530B" w:rsidRDefault="003B530B" w:rsidP="003B0186">
      <w:pPr>
        <w:jc w:val="center"/>
        <w:rPr>
          <w:b/>
          <w:color w:val="000000"/>
        </w:rPr>
      </w:pPr>
      <w:r w:rsidRPr="003B530B">
        <w:rPr>
          <w:b/>
          <w:color w:val="000000"/>
        </w:rPr>
        <w:t xml:space="preserve">2. Цели, задачи и показатели (индикаторы) достижения целей </w:t>
      </w:r>
    </w:p>
    <w:p w:rsidR="003B530B" w:rsidRPr="003B530B" w:rsidRDefault="003B530B" w:rsidP="003B0186">
      <w:pPr>
        <w:jc w:val="center"/>
        <w:rPr>
          <w:b/>
          <w:color w:val="000000"/>
        </w:rPr>
      </w:pPr>
      <w:r w:rsidRPr="003B530B">
        <w:rPr>
          <w:b/>
          <w:color w:val="000000"/>
        </w:rPr>
        <w:t>и решения задач</w:t>
      </w:r>
    </w:p>
    <w:p w:rsidR="003B530B" w:rsidRPr="003B530B" w:rsidRDefault="003B530B" w:rsidP="003B0186">
      <w:pPr>
        <w:ind w:firstLine="851"/>
        <w:jc w:val="center"/>
        <w:rPr>
          <w:szCs w:val="20"/>
        </w:rPr>
      </w:pPr>
    </w:p>
    <w:p w:rsidR="003B530B" w:rsidRPr="003B530B" w:rsidRDefault="003B530B" w:rsidP="003B0186">
      <w:pPr>
        <w:ind w:firstLine="851"/>
        <w:jc w:val="both"/>
      </w:pPr>
      <w:r w:rsidRPr="003B530B">
        <w:t xml:space="preserve">Целью подпрограммы является повышение уровня гражданской активности жителей </w:t>
      </w:r>
      <w:r w:rsidR="00D653A7">
        <w:t>Мингрельского сельского</w:t>
      </w:r>
      <w:r w:rsidRPr="003B530B">
        <w:t xml:space="preserve"> поселения в части обеспечения безопасности людей на водных объектах, расположенных на территории </w:t>
      </w:r>
      <w:r w:rsidR="00D653A7">
        <w:t>Мингрельского сельского</w:t>
      </w:r>
      <w:r w:rsidRPr="003B530B">
        <w:t xml:space="preserve"> поселения, на период купального сезона. </w:t>
      </w:r>
    </w:p>
    <w:p w:rsidR="003B530B" w:rsidRPr="003B530B" w:rsidRDefault="003B530B" w:rsidP="003B0186">
      <w:pPr>
        <w:ind w:firstLine="851"/>
        <w:jc w:val="both"/>
      </w:pPr>
      <w:r w:rsidRPr="003B530B">
        <w:lastRenderedPageBreak/>
        <w:t>Для реализации поставленной цели предусматривается решение следующих задач:</w:t>
      </w:r>
    </w:p>
    <w:p w:rsidR="003B530B" w:rsidRPr="003B530B" w:rsidRDefault="003B530B" w:rsidP="003B0186">
      <w:pPr>
        <w:ind w:firstLine="851"/>
        <w:jc w:val="both"/>
      </w:pPr>
      <w:r w:rsidRPr="003B530B">
        <w:t xml:space="preserve">- повышение уровня осведомленности жителей </w:t>
      </w:r>
      <w:r w:rsidR="00D653A7">
        <w:t>Мингрельского сельского</w:t>
      </w:r>
      <w:r w:rsidRPr="003B530B">
        <w:t xml:space="preserve"> поселения с действующим законодательством в сфере требований обеспечения безопасности людей на водных объектах, расположенных на территории </w:t>
      </w:r>
      <w:r w:rsidR="00D653A7">
        <w:t>Мингрельского сельского</w:t>
      </w:r>
      <w:r w:rsidRPr="003B530B">
        <w:t xml:space="preserve"> поселения, на период купального сезона;</w:t>
      </w:r>
    </w:p>
    <w:p w:rsidR="003B530B" w:rsidRPr="003B530B" w:rsidRDefault="003B530B" w:rsidP="003B0186">
      <w:pPr>
        <w:ind w:firstLine="851"/>
        <w:jc w:val="both"/>
      </w:pPr>
      <w:r w:rsidRPr="003B530B">
        <w:t xml:space="preserve">- организация обучения населения мерам безопасного поведения людей на водных объектах, расположенных на территории </w:t>
      </w:r>
      <w:r w:rsidR="00D653A7">
        <w:t>Мингрельского сельского</w:t>
      </w:r>
      <w:r w:rsidRPr="003B530B">
        <w:t xml:space="preserve"> поселения, на период купального сезона.</w:t>
      </w:r>
    </w:p>
    <w:p w:rsidR="003B530B" w:rsidRPr="003B530B" w:rsidRDefault="003B530B" w:rsidP="003B01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530B" w:rsidRPr="003B530B" w:rsidRDefault="003B530B" w:rsidP="003B0186">
      <w:pPr>
        <w:rPr>
          <w:rFonts w:eastAsia="Calibri"/>
          <w:lang w:eastAsia="en-US"/>
        </w:rPr>
        <w:sectPr w:rsidR="003B530B" w:rsidRPr="003B530B" w:rsidSect="003B530B">
          <w:headerReference w:type="default" r:id="rId18"/>
          <w:headerReference w:type="first" r:id="rId19"/>
          <w:pgSz w:w="11907" w:h="16840"/>
          <w:pgMar w:top="1135" w:right="567" w:bottom="851" w:left="1701" w:header="397" w:footer="680" w:gutter="0"/>
          <w:pgNumType w:start="1" w:chapStyle="1"/>
          <w:cols w:space="720"/>
          <w:docGrid w:linePitch="381"/>
        </w:sectPr>
      </w:pPr>
    </w:p>
    <w:p w:rsidR="003B530B" w:rsidRPr="003B530B" w:rsidRDefault="003B530B" w:rsidP="003B018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lang w:eastAsia="en-US"/>
        </w:rPr>
      </w:pPr>
      <w:r w:rsidRPr="003B530B">
        <w:rPr>
          <w:rFonts w:eastAsia="Calibri"/>
          <w:b/>
          <w:lang w:eastAsia="en-US"/>
        </w:rPr>
        <w:lastRenderedPageBreak/>
        <w:t>Перечень мероприятий подпрограммы</w:t>
      </w:r>
    </w:p>
    <w:p w:rsidR="003B530B" w:rsidRPr="003B530B" w:rsidRDefault="003B530B" w:rsidP="003B0186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3B530B" w:rsidRPr="003B530B" w:rsidRDefault="003B530B" w:rsidP="003B0186">
      <w:pPr>
        <w:widowControl w:val="0"/>
        <w:autoSpaceDE w:val="0"/>
        <w:autoSpaceDN w:val="0"/>
        <w:adjustRightInd w:val="0"/>
        <w:jc w:val="right"/>
      </w:pPr>
    </w:p>
    <w:tbl>
      <w:tblPr>
        <w:tblW w:w="157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1996"/>
        <w:gridCol w:w="1418"/>
        <w:gridCol w:w="1122"/>
        <w:gridCol w:w="1134"/>
        <w:gridCol w:w="1134"/>
        <w:gridCol w:w="2126"/>
        <w:gridCol w:w="2552"/>
      </w:tblGrid>
      <w:tr w:rsidR="003B530B" w:rsidRPr="003B530B" w:rsidTr="003B530B">
        <w:trPr>
          <w:trHeight w:val="51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№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</w:rPr>
            </w:pPr>
            <w:proofErr w:type="gramStart"/>
            <w:r w:rsidRPr="003B530B">
              <w:rPr>
                <w:sz w:val="24"/>
                <w:szCs w:val="20"/>
              </w:rPr>
              <w:t>п</w:t>
            </w:r>
            <w:proofErr w:type="gramEnd"/>
            <w:r w:rsidRPr="003B530B">
              <w:rPr>
                <w:sz w:val="24"/>
                <w:szCs w:val="2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 xml:space="preserve">Наименование 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Источники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3B530B">
              <w:rPr>
                <w:sz w:val="24"/>
                <w:szCs w:val="20"/>
                <w:shd w:val="clear" w:color="auto" w:fill="FFFFFF"/>
              </w:rPr>
              <w:t>финансиро-вания</w:t>
            </w:r>
            <w:proofErr w:type="spellEnd"/>
            <w:proofErr w:type="gramEnd"/>
            <w:r w:rsidRPr="003B530B">
              <w:rPr>
                <w:sz w:val="24"/>
                <w:szCs w:val="20"/>
                <w:shd w:val="clear" w:color="auto" w:fill="FFFFFF"/>
              </w:rPr>
              <w:t xml:space="preserve">, 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всего</w:t>
            </w:r>
          </w:p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ind w:left="-113" w:right="-57"/>
              <w:jc w:val="center"/>
              <w:rPr>
                <w:color w:val="2D2D2D"/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ind w:left="-113" w:right="-57"/>
              <w:jc w:val="center"/>
              <w:rPr>
                <w:sz w:val="24"/>
                <w:szCs w:val="20"/>
              </w:rPr>
            </w:pPr>
            <w:r w:rsidRPr="003B530B">
              <w:rPr>
                <w:color w:val="2D2D2D"/>
                <w:sz w:val="24"/>
                <w:szCs w:val="20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</w:rPr>
              <w:t>Муниципальный заказчик мероприятия</w:t>
            </w:r>
            <w:r w:rsidRPr="003B530B">
              <w:rPr>
                <w:sz w:val="24"/>
                <w:szCs w:val="20"/>
                <w:shd w:val="clear" w:color="auto" w:fill="FFFFFF"/>
              </w:rPr>
              <w:t xml:space="preserve">, ответственный за выполнение </w:t>
            </w:r>
          </w:p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мероприятия,</w:t>
            </w:r>
          </w:p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 xml:space="preserve">получатель </w:t>
            </w:r>
          </w:p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0"/>
                <w:shd w:val="clear" w:color="auto" w:fill="FFFFFF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 xml:space="preserve">субсидий, </w:t>
            </w:r>
          </w:p>
          <w:p w:rsidR="003B530B" w:rsidRPr="003B530B" w:rsidRDefault="003B530B" w:rsidP="003B018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  <w:shd w:val="clear" w:color="auto" w:fill="FFFFFF"/>
              </w:rPr>
              <w:t>исполнитель</w:t>
            </w:r>
          </w:p>
        </w:tc>
      </w:tr>
      <w:tr w:rsidR="003B530B" w:rsidRPr="003B530B" w:rsidTr="003B530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rPr>
                <w:sz w:val="24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rPr>
                <w:sz w:val="24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rPr>
                <w:sz w:val="24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8D6877" w:rsidP="003B018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2018</w:t>
            </w:r>
            <w:r w:rsidR="003B530B" w:rsidRPr="003B530B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8D6877" w:rsidP="003B018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2019</w:t>
            </w:r>
            <w:r w:rsidR="003B530B" w:rsidRPr="003B530B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8D6877" w:rsidP="003B018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2020</w:t>
            </w:r>
            <w:r w:rsidR="003B530B" w:rsidRPr="003B530B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rPr>
                <w:sz w:val="24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rPr>
                <w:sz w:val="24"/>
                <w:szCs w:val="20"/>
              </w:rPr>
            </w:pPr>
          </w:p>
        </w:tc>
      </w:tr>
      <w:tr w:rsidR="003B530B" w:rsidRPr="003B530B" w:rsidTr="003B530B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9</w:t>
            </w:r>
          </w:p>
        </w:tc>
      </w:tr>
      <w:tr w:rsidR="003B530B" w:rsidRPr="003B530B" w:rsidTr="003B530B">
        <w:trPr>
          <w:trHeight w:val="18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both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 xml:space="preserve">Изготовление наглядной агитации, стендов, баннеров, витрин, листовок, табличек, публикация статей в СМИ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szCs w:val="20"/>
              </w:rPr>
            </w:pPr>
            <w:r w:rsidRPr="00EA135E">
              <w:rPr>
                <w:sz w:val="24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682433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8D6877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5</w:t>
            </w:r>
            <w:r w:rsidR="00682433">
              <w:rPr>
                <w:bCs/>
                <w:color w:val="000000"/>
                <w:sz w:val="24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682433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8D6877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0</w:t>
            </w:r>
            <w:r w:rsidR="003B530B" w:rsidRPr="003B530B">
              <w:rPr>
                <w:bCs/>
                <w:color w:val="000000"/>
                <w:sz w:val="24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both"/>
              <w:rPr>
                <w:szCs w:val="20"/>
              </w:rPr>
            </w:pPr>
            <w:r w:rsidRPr="003B530B">
              <w:rPr>
                <w:sz w:val="24"/>
                <w:szCs w:val="20"/>
              </w:rPr>
              <w:t xml:space="preserve">повышение уровня обеспечения безопасности людей на водных объектах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CD3C06" w:rsidP="003B0186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местного хозяйства, ГО и ЧС</w:t>
            </w:r>
            <w:r w:rsidR="003B530B" w:rsidRPr="003B530B">
              <w:rPr>
                <w:sz w:val="24"/>
                <w:szCs w:val="20"/>
              </w:rPr>
              <w:t xml:space="preserve"> администрации </w:t>
            </w:r>
            <w:r w:rsidR="00D653A7">
              <w:rPr>
                <w:sz w:val="24"/>
                <w:szCs w:val="20"/>
              </w:rPr>
              <w:t>Мингрельского сельского</w:t>
            </w:r>
            <w:r w:rsidR="003B530B" w:rsidRPr="003B530B">
              <w:rPr>
                <w:sz w:val="24"/>
                <w:szCs w:val="20"/>
              </w:rPr>
              <w:t xml:space="preserve"> поселения, </w:t>
            </w:r>
            <w:r>
              <w:rPr>
                <w:sz w:val="24"/>
                <w:szCs w:val="20"/>
              </w:rPr>
              <w:t xml:space="preserve">МКУ «АТУ администрации Мингрельского сельского поселения» </w:t>
            </w:r>
          </w:p>
        </w:tc>
      </w:tr>
      <w:tr w:rsidR="003B530B" w:rsidRPr="003B530B" w:rsidTr="003B530B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B" w:rsidRPr="003B530B" w:rsidRDefault="003B530B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ИТОГО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B" w:rsidRPr="003B530B" w:rsidRDefault="003B530B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682433" w:rsidP="003B0186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8D6877" w:rsidP="003B0186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682433" w:rsidP="003B0186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3B530B" w:rsidRDefault="008D6877" w:rsidP="003B0186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0</w:t>
            </w:r>
            <w:r w:rsidR="003B530B" w:rsidRPr="003B530B">
              <w:rPr>
                <w:b/>
                <w:bCs/>
                <w:color w:val="000000"/>
                <w:sz w:val="24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B" w:rsidRPr="003B530B" w:rsidRDefault="003B530B" w:rsidP="003B0186">
            <w:pPr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B" w:rsidRPr="003B530B" w:rsidRDefault="003B530B" w:rsidP="003B0186">
            <w:pPr>
              <w:jc w:val="both"/>
              <w:rPr>
                <w:sz w:val="24"/>
                <w:szCs w:val="20"/>
              </w:rPr>
            </w:pPr>
          </w:p>
        </w:tc>
      </w:tr>
    </w:tbl>
    <w:p w:rsidR="003B530B" w:rsidRPr="003B530B" w:rsidRDefault="003B530B" w:rsidP="003B0186">
      <w:pPr>
        <w:rPr>
          <w:sz w:val="24"/>
          <w:szCs w:val="20"/>
        </w:rPr>
        <w:sectPr w:rsidR="003B530B" w:rsidRPr="003B530B" w:rsidSect="003B530B">
          <w:pgSz w:w="16840" w:h="11907" w:orient="landscape"/>
          <w:pgMar w:top="1276" w:right="964" w:bottom="567" w:left="851" w:header="397" w:footer="680" w:gutter="0"/>
          <w:pgNumType w:chapStyle="1"/>
          <w:cols w:space="720"/>
        </w:sectPr>
      </w:pPr>
    </w:p>
    <w:p w:rsidR="003B530B" w:rsidRPr="003B530B" w:rsidRDefault="003B530B" w:rsidP="003B018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B530B">
        <w:rPr>
          <w:rFonts w:eastAsia="Calibri"/>
          <w:b/>
          <w:lang w:eastAsia="en-US"/>
        </w:rPr>
        <w:lastRenderedPageBreak/>
        <w:t>4. Обоснование ресурсного обеспечения подпрограммы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При планировании ресурсного обеспечения подпрограммы учитывалась ситуация в финансово-бюджетной сфере.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Общий планируемый объем фин</w:t>
      </w:r>
      <w:r w:rsidR="008D6877">
        <w:rPr>
          <w:rFonts w:eastAsia="Calibri"/>
          <w:lang w:eastAsia="en-US"/>
        </w:rPr>
        <w:t>ансирования подпрограммы на 2018 - 2020</w:t>
      </w:r>
      <w:r w:rsidRPr="003B530B">
        <w:rPr>
          <w:rFonts w:eastAsia="Calibri"/>
          <w:lang w:eastAsia="en-US"/>
        </w:rPr>
        <w:t xml:space="preserve"> годы за счет средств бюджета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составляет </w:t>
      </w:r>
      <w:r w:rsidR="00682433">
        <w:rPr>
          <w:rFonts w:eastAsia="Calibri"/>
          <w:lang w:eastAsia="en-US"/>
        </w:rPr>
        <w:t>5,0</w:t>
      </w:r>
      <w:r w:rsidRPr="003B530B">
        <w:rPr>
          <w:rFonts w:eastAsia="Calibri"/>
          <w:lang w:eastAsia="en-US"/>
        </w:rPr>
        <w:t xml:space="preserve"> тыс. рублей, в том числе по годам реализации:</w:t>
      </w:r>
    </w:p>
    <w:p w:rsidR="003B530B" w:rsidRPr="003B530B" w:rsidRDefault="008D6877" w:rsidP="003B01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2018</w:t>
      </w:r>
      <w:r w:rsidR="003B530B" w:rsidRPr="003B530B">
        <w:rPr>
          <w:rFonts w:eastAsia="Calibri"/>
          <w:lang w:eastAsia="en-US"/>
        </w:rPr>
        <w:t xml:space="preserve"> год – </w:t>
      </w:r>
      <w:r>
        <w:rPr>
          <w:rFonts w:eastAsia="Calibri"/>
          <w:lang w:eastAsia="en-US"/>
        </w:rPr>
        <w:t>5</w:t>
      </w:r>
      <w:r w:rsidR="00682433">
        <w:rPr>
          <w:rFonts w:eastAsia="Calibri"/>
          <w:lang w:eastAsia="en-US"/>
        </w:rPr>
        <w:t>,0</w:t>
      </w:r>
      <w:r w:rsidR="003B530B" w:rsidRPr="003B530B">
        <w:rPr>
          <w:rFonts w:eastAsia="Calibri"/>
          <w:lang w:eastAsia="en-US"/>
        </w:rPr>
        <w:t xml:space="preserve"> тыс. рублей;</w:t>
      </w:r>
    </w:p>
    <w:p w:rsidR="003B530B" w:rsidRPr="003B530B" w:rsidRDefault="008D6877" w:rsidP="003B01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2019</w:t>
      </w:r>
      <w:r w:rsidR="003B530B" w:rsidRPr="003B530B">
        <w:rPr>
          <w:rFonts w:eastAsia="Calibri"/>
          <w:lang w:eastAsia="en-US"/>
        </w:rPr>
        <w:t xml:space="preserve"> год –</w:t>
      </w:r>
      <w:r w:rsidR="00682433">
        <w:rPr>
          <w:rFonts w:eastAsia="Calibri"/>
          <w:lang w:eastAsia="en-US"/>
        </w:rPr>
        <w:t>0</w:t>
      </w:r>
      <w:r w:rsidR="003B530B" w:rsidRPr="003B530B">
        <w:rPr>
          <w:rFonts w:eastAsia="Calibri"/>
          <w:lang w:eastAsia="en-US"/>
        </w:rPr>
        <w:t>,0 тыс. рублей;</w:t>
      </w:r>
    </w:p>
    <w:p w:rsidR="003B530B" w:rsidRPr="003B530B" w:rsidRDefault="008D6877" w:rsidP="003B01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2020 год –0</w:t>
      </w:r>
      <w:r w:rsidR="003B530B" w:rsidRPr="003B530B">
        <w:rPr>
          <w:rFonts w:eastAsia="Calibri"/>
          <w:lang w:eastAsia="en-US"/>
        </w:rPr>
        <w:t>,0 тыс. рублей.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 xml:space="preserve">Расчет финансового обеспечения реализации мероприятий подпрограммы произведен на основании расходов аналогичных видов работ, товаров, услуг в период реализации ведомственной муниципальной целевой программы </w:t>
      </w:r>
      <w:r w:rsidRPr="003B530B">
        <w:t xml:space="preserve">«Обеспечение безопасности людей на водных объектах, охране их жизни и здоровья на территории </w:t>
      </w:r>
      <w:r w:rsidR="00D653A7">
        <w:t>Мингрельского сельского</w:t>
      </w:r>
      <w:r w:rsidR="008D6877">
        <w:t xml:space="preserve"> поселения» на         2018-2020</w:t>
      </w:r>
      <w:r w:rsidRPr="003B530B">
        <w:t xml:space="preserve"> годы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Общий планируемый объем финансирования программы будет уточняться в зависимости от принятых решений об объемах выделяемых средств.</w:t>
      </w:r>
    </w:p>
    <w:p w:rsidR="003B530B" w:rsidRPr="003B530B" w:rsidRDefault="003B530B" w:rsidP="003B01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530B" w:rsidRPr="003B530B" w:rsidRDefault="003B530B" w:rsidP="003B01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B530B" w:rsidRPr="003B530B" w:rsidRDefault="003B530B" w:rsidP="003B018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B530B">
        <w:rPr>
          <w:rFonts w:eastAsia="Calibri"/>
          <w:b/>
          <w:lang w:eastAsia="en-US"/>
        </w:rPr>
        <w:t>5. Сведения о показателях (индикаторах) подпрограммы</w:t>
      </w:r>
    </w:p>
    <w:p w:rsidR="003B530B" w:rsidRPr="003B530B" w:rsidRDefault="003B530B" w:rsidP="003B0186">
      <w:pPr>
        <w:tabs>
          <w:tab w:val="center" w:pos="4734"/>
          <w:tab w:val="left" w:pos="7785"/>
        </w:tabs>
        <w:jc w:val="right"/>
        <w:rPr>
          <w:b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1418"/>
        <w:gridCol w:w="992"/>
        <w:gridCol w:w="992"/>
        <w:gridCol w:w="995"/>
      </w:tblGrid>
      <w:tr w:rsidR="003B530B" w:rsidRPr="003B530B" w:rsidTr="003B530B">
        <w:trPr>
          <w:trHeight w:val="38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Показатели (индикаторы)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Единица</w:t>
            </w:r>
          </w:p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  <w:r w:rsidRPr="003B530B">
              <w:rPr>
                <w:sz w:val="24"/>
                <w:szCs w:val="20"/>
              </w:rPr>
              <w:t>Значение показателей</w:t>
            </w:r>
          </w:p>
        </w:tc>
      </w:tr>
      <w:tr w:rsidR="003B530B" w:rsidRPr="003B530B" w:rsidTr="003B530B">
        <w:trPr>
          <w:trHeight w:val="386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3B530B" w:rsidP="003B0186">
            <w:pPr>
              <w:rPr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8D6877" w:rsidP="003B018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2018</w:t>
            </w:r>
            <w:r w:rsidR="003B530B" w:rsidRPr="003B530B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8D6877" w:rsidP="003B018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2019</w:t>
            </w:r>
            <w:r w:rsidR="003B530B" w:rsidRPr="003B530B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B" w:rsidRPr="003B530B" w:rsidRDefault="008D6877" w:rsidP="003B018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2020 </w:t>
            </w:r>
            <w:r w:rsidR="003B530B" w:rsidRPr="003B530B">
              <w:rPr>
                <w:sz w:val="24"/>
                <w:szCs w:val="20"/>
              </w:rPr>
              <w:t>год</w:t>
            </w:r>
          </w:p>
        </w:tc>
      </w:tr>
      <w:tr w:rsidR="003B530B" w:rsidRPr="003B530B" w:rsidTr="003B530B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B" w:rsidRPr="003B530B" w:rsidRDefault="003B530B" w:rsidP="003B0186">
            <w:pPr>
              <w:widowControl w:val="0"/>
              <w:autoSpaceDE w:val="0"/>
              <w:autoSpaceDN w:val="0"/>
              <w:adjustRightInd w:val="0"/>
              <w:ind w:right="-2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B" w:rsidRPr="003B530B" w:rsidRDefault="003B530B" w:rsidP="003B0186">
            <w:pPr>
              <w:jc w:val="center"/>
              <w:rPr>
                <w:sz w:val="24"/>
                <w:szCs w:val="20"/>
              </w:rPr>
            </w:pPr>
          </w:p>
        </w:tc>
      </w:tr>
      <w:tr w:rsidR="003B530B" w:rsidRPr="003B530B" w:rsidTr="003B53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0B" w:rsidRPr="003B530B" w:rsidRDefault="003B530B" w:rsidP="003B0186">
            <w:pPr>
              <w:jc w:val="both"/>
              <w:rPr>
                <w:color w:val="000000"/>
                <w:sz w:val="24"/>
                <w:szCs w:val="24"/>
              </w:rPr>
            </w:pPr>
            <w:r w:rsidRPr="003B530B">
              <w:rPr>
                <w:color w:val="000000"/>
                <w:sz w:val="24"/>
                <w:szCs w:val="24"/>
              </w:rPr>
              <w:t>Количество опубликованных статей в средствах массовой информации, размещенных табличек, наглядной агитации, баннеров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0B" w:rsidRPr="003B530B" w:rsidRDefault="003B530B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0B" w:rsidRPr="003B530B" w:rsidRDefault="008D6877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5</w:t>
            </w:r>
            <w:r w:rsidR="003B530B" w:rsidRPr="003B530B">
              <w:rPr>
                <w:bCs/>
                <w:color w:val="000000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30B" w:rsidRPr="003B530B" w:rsidRDefault="003B530B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530B" w:rsidRPr="003B530B" w:rsidRDefault="003B530B" w:rsidP="003B018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B530B">
              <w:rPr>
                <w:bCs/>
                <w:color w:val="000000"/>
                <w:sz w:val="24"/>
                <w:szCs w:val="20"/>
              </w:rPr>
              <w:t>50</w:t>
            </w:r>
          </w:p>
        </w:tc>
      </w:tr>
    </w:tbl>
    <w:p w:rsidR="003B530B" w:rsidRPr="003B530B" w:rsidRDefault="003B530B" w:rsidP="003B0186">
      <w:pPr>
        <w:jc w:val="both"/>
        <w:rPr>
          <w:color w:val="000000"/>
          <w:sz w:val="27"/>
          <w:szCs w:val="27"/>
        </w:rPr>
      </w:pPr>
    </w:p>
    <w:p w:rsidR="003B530B" w:rsidRPr="003B530B" w:rsidRDefault="003B530B" w:rsidP="003B0186">
      <w:pPr>
        <w:jc w:val="both"/>
        <w:rPr>
          <w:color w:val="000000"/>
          <w:sz w:val="27"/>
          <w:szCs w:val="27"/>
        </w:rPr>
      </w:pPr>
    </w:p>
    <w:p w:rsidR="003B530B" w:rsidRPr="003B530B" w:rsidRDefault="003B530B" w:rsidP="003B0186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 w:rsidRPr="003B530B">
        <w:rPr>
          <w:rFonts w:eastAsia="Calibri"/>
          <w:b/>
          <w:lang w:eastAsia="en-US"/>
        </w:rPr>
        <w:t>6. Механизм реализации муниципальной программы</w:t>
      </w:r>
    </w:p>
    <w:p w:rsidR="003B530B" w:rsidRPr="003B530B" w:rsidRDefault="003B530B" w:rsidP="003B0186">
      <w:pPr>
        <w:widowControl w:val="0"/>
        <w:autoSpaceDE w:val="0"/>
        <w:autoSpaceDN w:val="0"/>
        <w:adjustRightInd w:val="0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3B530B">
        <w:rPr>
          <w:rFonts w:eastAsia="Calibri"/>
          <w:lang w:eastAsia="en-US"/>
        </w:rPr>
        <w:t xml:space="preserve">Механизм реализации подпрограммы предполагает закупку товаров, работ, услуг для муниципальных нужд за счет средств бюджета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а также путем выполнения подпрограммных мероприятий в составе, содержании, объемах и сроках, предусмотренных ею.</w:t>
      </w:r>
      <w:proofErr w:type="gramEnd"/>
      <w:r w:rsidRPr="003B530B">
        <w:rPr>
          <w:rFonts w:eastAsia="Calibri"/>
          <w:lang w:eastAsia="en-US"/>
        </w:rPr>
        <w:t xml:space="preserve"> Ответственность за выполнение мероприятий лежит на исполнителе мероприятий подпрограммы. 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 xml:space="preserve">Текущее управление подпрограммой осуществляет координатор программы – отдел </w:t>
      </w:r>
      <w:r w:rsidR="00F84E24">
        <w:rPr>
          <w:rFonts w:eastAsia="Calibri"/>
          <w:lang w:eastAsia="en-US"/>
        </w:rPr>
        <w:t>местного хозяйства</w:t>
      </w:r>
      <w:r w:rsidRPr="003B530B">
        <w:rPr>
          <w:rFonts w:eastAsia="Calibri"/>
          <w:lang w:eastAsia="en-US"/>
        </w:rPr>
        <w:t xml:space="preserve"> администрации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Абинского района, который: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lastRenderedPageBreak/>
        <w:t>- обеспечивает разработку муниципальной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формирует структуру муниципальной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организует реализацию муниципальной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осуществляет мониторинг и анализ отчетов;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готовит ежегодный доклад о ходе реализации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осуществляет подготовку предложений по объемам и источникам средств реализации подпрограммы;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 xml:space="preserve">- размещает информацию о ходе реализации и достигнутых результатах подпрограммы на официальном сайте органов местного самоуправления </w:t>
      </w:r>
      <w:r w:rsidR="00D653A7">
        <w:rPr>
          <w:rFonts w:eastAsia="Calibri"/>
          <w:lang w:eastAsia="en-US"/>
        </w:rPr>
        <w:t>Мингрельского сельского</w:t>
      </w:r>
      <w:r w:rsidRPr="003B530B">
        <w:rPr>
          <w:rFonts w:eastAsia="Calibri"/>
          <w:lang w:eastAsia="en-US"/>
        </w:rPr>
        <w:t xml:space="preserve"> поселения в сети Интернет;</w:t>
      </w: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B530B">
        <w:rPr>
          <w:rFonts w:eastAsia="Calibri"/>
          <w:lang w:eastAsia="en-US"/>
        </w:rPr>
        <w:t>- выявляет технические и организационные проблемы, возникающие в ходе реализации подпрограммы, и разрабатывает предложения по их решению».</w:t>
      </w:r>
    </w:p>
    <w:p w:rsidR="003B530B" w:rsidRPr="003B530B" w:rsidRDefault="003B530B" w:rsidP="003B0186">
      <w:pPr>
        <w:ind w:left="-142"/>
        <w:jc w:val="both"/>
        <w:rPr>
          <w:color w:val="000000"/>
        </w:rPr>
      </w:pPr>
    </w:p>
    <w:p w:rsidR="003B530B" w:rsidRPr="003B530B" w:rsidRDefault="003B530B" w:rsidP="003B0186">
      <w:pPr>
        <w:ind w:left="-142"/>
        <w:rPr>
          <w:color w:val="000000"/>
        </w:rPr>
      </w:pPr>
    </w:p>
    <w:p w:rsidR="003B530B" w:rsidRPr="003B530B" w:rsidRDefault="00D653A7" w:rsidP="003B0186">
      <w:pPr>
        <w:tabs>
          <w:tab w:val="left" w:pos="426"/>
        </w:tabs>
        <w:jc w:val="both"/>
        <w:rPr>
          <w:color w:val="000000"/>
          <w:szCs w:val="20"/>
        </w:rPr>
      </w:pPr>
      <w:r>
        <w:t>Начальник отдела местного хозяйства, ГО и ЧС</w:t>
      </w:r>
      <w:r>
        <w:tab/>
      </w:r>
      <w:r>
        <w:tab/>
      </w:r>
      <w:r>
        <w:tab/>
        <w:t>И.А. Безуглый</w:t>
      </w:r>
    </w:p>
    <w:p w:rsidR="003B530B" w:rsidRPr="003B530B" w:rsidRDefault="003B530B" w:rsidP="003B0186">
      <w:pPr>
        <w:tabs>
          <w:tab w:val="left" w:pos="426"/>
        </w:tabs>
        <w:jc w:val="both"/>
        <w:rPr>
          <w:color w:val="000000"/>
          <w:szCs w:val="20"/>
        </w:rPr>
      </w:pPr>
    </w:p>
    <w:p w:rsidR="003B530B" w:rsidRPr="003B530B" w:rsidRDefault="003B530B" w:rsidP="003B0186">
      <w:pPr>
        <w:tabs>
          <w:tab w:val="left" w:pos="426"/>
        </w:tabs>
        <w:jc w:val="both"/>
        <w:rPr>
          <w:color w:val="000000"/>
          <w:szCs w:val="20"/>
        </w:rPr>
      </w:pPr>
    </w:p>
    <w:p w:rsidR="003B530B" w:rsidRPr="003B530B" w:rsidRDefault="003B530B" w:rsidP="003B0186">
      <w:pPr>
        <w:tabs>
          <w:tab w:val="left" w:pos="426"/>
        </w:tabs>
        <w:jc w:val="both"/>
        <w:rPr>
          <w:color w:val="000000"/>
          <w:szCs w:val="20"/>
        </w:rPr>
      </w:pPr>
    </w:p>
    <w:p w:rsidR="003B530B" w:rsidRPr="003B530B" w:rsidRDefault="003B530B" w:rsidP="003B0186">
      <w:pPr>
        <w:tabs>
          <w:tab w:val="left" w:pos="426"/>
        </w:tabs>
        <w:jc w:val="both"/>
        <w:rPr>
          <w:color w:val="000000"/>
          <w:szCs w:val="20"/>
        </w:rPr>
      </w:pPr>
    </w:p>
    <w:p w:rsidR="003B530B" w:rsidRPr="003B530B" w:rsidRDefault="003B530B" w:rsidP="003B0186">
      <w:pPr>
        <w:ind w:left="3600" w:firstLine="720"/>
        <w:rPr>
          <w:sz w:val="24"/>
          <w:szCs w:val="20"/>
        </w:rPr>
      </w:pPr>
    </w:p>
    <w:p w:rsidR="003B530B" w:rsidRPr="003B530B" w:rsidRDefault="003B530B" w:rsidP="003B0186">
      <w:pPr>
        <w:rPr>
          <w:szCs w:val="20"/>
        </w:rPr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3B530B" w:rsidRPr="003B530B" w:rsidRDefault="003B530B" w:rsidP="003B0186">
      <w:pPr>
        <w:autoSpaceDE w:val="0"/>
        <w:autoSpaceDN w:val="0"/>
        <w:adjustRightInd w:val="0"/>
        <w:ind w:firstLine="851"/>
        <w:jc w:val="both"/>
      </w:pPr>
    </w:p>
    <w:p w:rsidR="00EE35D1" w:rsidRDefault="00EE35D1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E15E50" w:rsidRDefault="00E15E50" w:rsidP="00FD69E5">
      <w:pPr>
        <w:ind w:left="5040"/>
        <w:jc w:val="center"/>
      </w:pPr>
    </w:p>
    <w:p w:rsidR="00FD69E5" w:rsidRPr="00C34CA4" w:rsidRDefault="00FD69E5" w:rsidP="00FD69E5">
      <w:pPr>
        <w:ind w:left="5040"/>
        <w:jc w:val="center"/>
        <w:rPr>
          <w:bCs/>
        </w:rPr>
      </w:pPr>
      <w:r w:rsidRPr="00C34CA4">
        <w:lastRenderedPageBreak/>
        <w:t xml:space="preserve">   </w:t>
      </w:r>
      <w:r w:rsidRPr="00C34CA4">
        <w:rPr>
          <w:bCs/>
        </w:rPr>
        <w:t xml:space="preserve">ПРИЛОЖЕНИЕ № </w:t>
      </w:r>
      <w:r>
        <w:rPr>
          <w:bCs/>
        </w:rPr>
        <w:t>6</w:t>
      </w:r>
    </w:p>
    <w:p w:rsidR="00FD69E5" w:rsidRPr="00C34CA4" w:rsidRDefault="00FD69E5" w:rsidP="00FD69E5">
      <w:pPr>
        <w:ind w:left="5040"/>
        <w:jc w:val="center"/>
        <w:rPr>
          <w:bCs/>
        </w:rPr>
      </w:pPr>
      <w:r w:rsidRPr="00C34CA4">
        <w:rPr>
          <w:bCs/>
        </w:rPr>
        <w:t xml:space="preserve">к постановлению администрации </w:t>
      </w:r>
    </w:p>
    <w:p w:rsidR="00FD69E5" w:rsidRPr="00C34CA4" w:rsidRDefault="00FD69E5" w:rsidP="00FD69E5">
      <w:pPr>
        <w:ind w:left="5040"/>
        <w:jc w:val="center"/>
        <w:rPr>
          <w:bCs/>
        </w:rPr>
      </w:pPr>
      <w:r w:rsidRPr="00C34CA4">
        <w:rPr>
          <w:bCs/>
        </w:rPr>
        <w:t>Мингрельского сельского поселения</w:t>
      </w:r>
    </w:p>
    <w:p w:rsidR="00FD69E5" w:rsidRPr="00C34CA4" w:rsidRDefault="00EB0177" w:rsidP="00FD69E5">
      <w:pPr>
        <w:ind w:left="5040"/>
        <w:jc w:val="center"/>
        <w:rPr>
          <w:bCs/>
        </w:rPr>
      </w:pPr>
      <w:r>
        <w:rPr>
          <w:bCs/>
        </w:rPr>
        <w:t>от 24.07.2017 года № 87</w:t>
      </w:r>
    </w:p>
    <w:p w:rsidR="00FD69E5" w:rsidRPr="00C34CA4" w:rsidRDefault="00FD69E5" w:rsidP="00FD69E5">
      <w:pPr>
        <w:ind w:left="5040"/>
        <w:jc w:val="center"/>
      </w:pPr>
    </w:p>
    <w:p w:rsidR="00FD69E5" w:rsidRPr="00C34CA4" w:rsidRDefault="00FD69E5" w:rsidP="00FD69E5">
      <w:pPr>
        <w:ind w:left="5040"/>
        <w:jc w:val="center"/>
      </w:pPr>
    </w:p>
    <w:p w:rsidR="00FD69E5" w:rsidRPr="00C34CA4" w:rsidRDefault="00FD69E5" w:rsidP="00FD69E5">
      <w:pPr>
        <w:shd w:val="clear" w:color="auto" w:fill="FFFFFF"/>
        <w:ind w:right="2"/>
        <w:jc w:val="center"/>
        <w:rPr>
          <w:b/>
          <w:bCs/>
          <w:color w:val="000000"/>
          <w:spacing w:val="-7"/>
        </w:rPr>
      </w:pPr>
      <w:r w:rsidRPr="00C34CA4">
        <w:rPr>
          <w:b/>
          <w:bCs/>
          <w:color w:val="000000"/>
          <w:spacing w:val="-7"/>
        </w:rPr>
        <w:t>ВЕДОМСТВЕННАЯ ЦЕЛЕВАЯ ПОДПРОГРАММА</w:t>
      </w:r>
    </w:p>
    <w:p w:rsidR="00FD69E5" w:rsidRPr="00C34CA4" w:rsidRDefault="00FD69E5" w:rsidP="00FD69E5">
      <w:pPr>
        <w:jc w:val="center"/>
        <w:rPr>
          <w:b/>
        </w:rPr>
      </w:pPr>
      <w:r w:rsidRPr="00C34CA4">
        <w:rPr>
          <w:b/>
        </w:rPr>
        <w:t xml:space="preserve"> «Предупреждение и ликвидация последствий чрезвычайных ситуаций на территории Мингрельск</w:t>
      </w:r>
      <w:r w:rsidR="00EB0177">
        <w:rPr>
          <w:b/>
        </w:rPr>
        <w:t>ого сельского поселения» на 2018-2020</w:t>
      </w:r>
      <w:r w:rsidRPr="00C34CA4">
        <w:rPr>
          <w:b/>
        </w:rPr>
        <w:t xml:space="preserve"> годы</w:t>
      </w:r>
    </w:p>
    <w:p w:rsidR="00FD69E5" w:rsidRPr="00C34CA4" w:rsidRDefault="00FD69E5" w:rsidP="00FD69E5">
      <w:pPr>
        <w:jc w:val="center"/>
        <w:rPr>
          <w:b/>
        </w:rPr>
      </w:pPr>
    </w:p>
    <w:p w:rsidR="00FD69E5" w:rsidRPr="00C34CA4" w:rsidRDefault="00FD69E5" w:rsidP="00FD69E5">
      <w:pPr>
        <w:jc w:val="center"/>
        <w:rPr>
          <w:b/>
        </w:rPr>
      </w:pPr>
      <w:r w:rsidRPr="00C34CA4">
        <w:rPr>
          <w:b/>
        </w:rPr>
        <w:t xml:space="preserve">ПАСПОРТ </w:t>
      </w:r>
    </w:p>
    <w:p w:rsidR="00FD69E5" w:rsidRPr="00C34CA4" w:rsidRDefault="00FD69E5" w:rsidP="00FD69E5">
      <w:pPr>
        <w:jc w:val="center"/>
      </w:pPr>
      <w:r w:rsidRPr="00C34CA4">
        <w:t>ведомственной целевой  подпрограммы «Предупреждение и ликвидация последствий чрезвычайных ситуаций на территории Мингрельск</w:t>
      </w:r>
      <w:r w:rsidR="00EB0177">
        <w:t>ого сельского поселения» на 2018-2020</w:t>
      </w:r>
      <w:r w:rsidRPr="00C34CA4">
        <w:t xml:space="preserve"> годы</w:t>
      </w:r>
    </w:p>
    <w:p w:rsidR="00FD69E5" w:rsidRPr="00C34CA4" w:rsidRDefault="00FD69E5" w:rsidP="00FD69E5">
      <w:pPr>
        <w:rPr>
          <w:b/>
        </w:rPr>
      </w:pPr>
      <w:r w:rsidRPr="00C34CA4">
        <w:rPr>
          <w:b/>
        </w:rPr>
        <w:t xml:space="preserve">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D69E5" w:rsidRPr="00C34CA4" w:rsidTr="006007CA">
        <w:tc>
          <w:tcPr>
            <w:tcW w:w="4927" w:type="dxa"/>
          </w:tcPr>
          <w:p w:rsidR="00FD69E5" w:rsidRPr="00C34CA4" w:rsidRDefault="00FD69E5" w:rsidP="006007CA">
            <w:pPr>
              <w:rPr>
                <w:b/>
              </w:rPr>
            </w:pPr>
            <w:r w:rsidRPr="00C34CA4">
              <w:t>Наименование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r w:rsidRPr="00C34CA4">
              <w:t>Ведомственная целевая  подпрограмма «Предупреждение и ликвидация последствий чрезвычайных ситуаций на территории Мингрельск</w:t>
            </w:r>
            <w:r w:rsidR="00EB0177">
              <w:t>ого сельского поселения» на 2018-2020</w:t>
            </w:r>
            <w:r w:rsidRPr="00C34CA4">
              <w:t xml:space="preserve"> годы</w:t>
            </w:r>
          </w:p>
        </w:tc>
      </w:tr>
      <w:tr w:rsidR="00FD69E5" w:rsidRPr="00C34CA4" w:rsidTr="006007CA">
        <w:tc>
          <w:tcPr>
            <w:tcW w:w="4927" w:type="dxa"/>
          </w:tcPr>
          <w:p w:rsidR="00FD69E5" w:rsidRPr="00C34CA4" w:rsidRDefault="00FD69E5" w:rsidP="006007CA">
            <w:r w:rsidRPr="00C34CA4">
              <w:t>Основание для разработки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r w:rsidRPr="00C34CA4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D69E5" w:rsidRPr="00C34CA4" w:rsidTr="006007CA">
        <w:trPr>
          <w:trHeight w:val="1083"/>
        </w:trPr>
        <w:tc>
          <w:tcPr>
            <w:tcW w:w="4927" w:type="dxa"/>
          </w:tcPr>
          <w:p w:rsidR="00FD69E5" w:rsidRPr="00C34CA4" w:rsidRDefault="00FD69E5" w:rsidP="006007CA">
            <w:r w:rsidRPr="00C34CA4">
              <w:t>Цели  и задачи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r w:rsidRPr="00C34CA4">
              <w:t>обеспечение защиты населения и территории от чрезвычайных ситуаций</w:t>
            </w:r>
          </w:p>
        </w:tc>
      </w:tr>
      <w:tr w:rsidR="00FD69E5" w:rsidRPr="00C34CA4" w:rsidTr="006007CA">
        <w:trPr>
          <w:trHeight w:val="543"/>
        </w:trPr>
        <w:tc>
          <w:tcPr>
            <w:tcW w:w="4927" w:type="dxa"/>
          </w:tcPr>
          <w:p w:rsidR="00FD69E5" w:rsidRPr="00C34CA4" w:rsidRDefault="00FD69E5" w:rsidP="006007CA">
            <w:pPr>
              <w:rPr>
                <w:b/>
              </w:rPr>
            </w:pPr>
            <w:r w:rsidRPr="00C34CA4">
              <w:t>Сроки и этапы реализации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EB0177" w:rsidP="006007CA">
            <w:r>
              <w:t>2018 – 2020</w:t>
            </w:r>
            <w:r w:rsidR="00FD69E5" w:rsidRPr="00C34CA4">
              <w:t xml:space="preserve"> годы</w:t>
            </w:r>
          </w:p>
        </w:tc>
      </w:tr>
      <w:tr w:rsidR="00FD69E5" w:rsidRPr="00C34CA4" w:rsidTr="006007CA">
        <w:tc>
          <w:tcPr>
            <w:tcW w:w="4927" w:type="dxa"/>
          </w:tcPr>
          <w:p w:rsidR="00FD69E5" w:rsidRPr="00C34CA4" w:rsidRDefault="00FD69E5" w:rsidP="006007CA">
            <w:r w:rsidRPr="00C34CA4">
              <w:t>Объемы и источники финансирования</w:t>
            </w:r>
          </w:p>
          <w:p w:rsidR="00FD69E5" w:rsidRPr="00C34CA4" w:rsidRDefault="00FD69E5" w:rsidP="006007CA">
            <w:pPr>
              <w:rPr>
                <w:b/>
              </w:rPr>
            </w:pPr>
            <w:r w:rsidRPr="00C34CA4">
              <w:t>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r w:rsidRPr="00C34CA4">
              <w:t xml:space="preserve">Общий объем </w:t>
            </w:r>
            <w:r w:rsidR="00EB0177">
              <w:t>финансирования программы на 2018– 2020</w:t>
            </w:r>
            <w:r w:rsidRPr="00C34CA4">
              <w:t xml:space="preserve"> годы составляет – </w:t>
            </w:r>
            <w:r w:rsidR="00EB0177">
              <w:t>1</w:t>
            </w:r>
            <w:r>
              <w:t>0,0</w:t>
            </w:r>
            <w:r w:rsidRPr="00C34CA4">
              <w:t xml:space="preserve"> тыс. руб. из средств бюджета поселения, в том числе</w:t>
            </w:r>
          </w:p>
          <w:p w:rsidR="00FD69E5" w:rsidRPr="00C34CA4" w:rsidRDefault="00EB0177" w:rsidP="006007CA">
            <w:r>
              <w:t>2018</w:t>
            </w:r>
            <w:r w:rsidR="00FD69E5" w:rsidRPr="00C34CA4">
              <w:t xml:space="preserve"> г. – </w:t>
            </w:r>
            <w:r>
              <w:t>10,0</w:t>
            </w:r>
            <w:r w:rsidR="00FD69E5" w:rsidRPr="00C34CA4">
              <w:t xml:space="preserve"> тыс. руб.,</w:t>
            </w:r>
          </w:p>
          <w:p w:rsidR="00FD69E5" w:rsidRPr="00C34CA4" w:rsidRDefault="00EB0177" w:rsidP="006007CA">
            <w:r>
              <w:t>2019</w:t>
            </w:r>
            <w:r w:rsidR="00FD69E5" w:rsidRPr="00C34CA4">
              <w:t xml:space="preserve"> г. – </w:t>
            </w:r>
            <w:r w:rsidR="00FD69E5">
              <w:t>0</w:t>
            </w:r>
            <w:r w:rsidR="00FD69E5" w:rsidRPr="00C34CA4">
              <w:t>,0 тыс. руб.,</w:t>
            </w:r>
          </w:p>
          <w:p w:rsidR="00FD69E5" w:rsidRPr="00C34CA4" w:rsidRDefault="00EB0177" w:rsidP="006007CA">
            <w:r>
              <w:t>2020</w:t>
            </w:r>
            <w:r w:rsidR="00FD69E5" w:rsidRPr="00C34CA4">
              <w:t xml:space="preserve"> г. – </w:t>
            </w:r>
            <w:r w:rsidR="00FD69E5">
              <w:t>0</w:t>
            </w:r>
            <w:r w:rsidR="00FD69E5" w:rsidRPr="00C34CA4">
              <w:t>,0 тыс. руб.</w:t>
            </w:r>
          </w:p>
        </w:tc>
      </w:tr>
      <w:tr w:rsidR="00FD69E5" w:rsidRPr="00C34CA4" w:rsidTr="006007CA">
        <w:tc>
          <w:tcPr>
            <w:tcW w:w="4927" w:type="dxa"/>
          </w:tcPr>
          <w:p w:rsidR="00FD69E5" w:rsidRPr="00C34CA4" w:rsidRDefault="00FD69E5" w:rsidP="006007CA">
            <w:pPr>
              <w:rPr>
                <w:b/>
              </w:rPr>
            </w:pPr>
            <w:r w:rsidRPr="00C34CA4">
              <w:t>Индикаторы целей программы</w:t>
            </w:r>
          </w:p>
        </w:tc>
        <w:tc>
          <w:tcPr>
            <w:tcW w:w="4927" w:type="dxa"/>
            <w:vAlign w:val="center"/>
          </w:tcPr>
          <w:p w:rsidR="00FD69E5" w:rsidRPr="00C34CA4" w:rsidRDefault="00FD69E5" w:rsidP="006007CA">
            <w:r w:rsidRPr="00C34CA4">
              <w:t>уменьшение риска возникновения</w:t>
            </w:r>
          </w:p>
          <w:p w:rsidR="00FD69E5" w:rsidRPr="00C34CA4" w:rsidRDefault="00FD69E5" w:rsidP="006007CA">
            <w:r w:rsidRPr="00C34CA4">
              <w:t>чрезвычайных ситуаций, снижение</w:t>
            </w:r>
          </w:p>
          <w:p w:rsidR="00FD69E5" w:rsidRPr="00C34CA4" w:rsidRDefault="00FD69E5" w:rsidP="006007CA">
            <w:r w:rsidRPr="00C34CA4">
              <w:t>размеров потерь от последствий</w:t>
            </w:r>
          </w:p>
          <w:p w:rsidR="00FD69E5" w:rsidRPr="00C34CA4" w:rsidRDefault="00FD69E5" w:rsidP="006007CA">
            <w:pPr>
              <w:rPr>
                <w:b/>
              </w:rPr>
            </w:pPr>
            <w:r w:rsidRPr="00C34CA4">
              <w:t>чрезвычайных ситуаций природного и техногенного характера.</w:t>
            </w:r>
          </w:p>
        </w:tc>
      </w:tr>
    </w:tbl>
    <w:p w:rsidR="00FD69E5" w:rsidRPr="00C34CA4" w:rsidRDefault="00FD69E5" w:rsidP="00FD69E5">
      <w:pPr>
        <w:jc w:val="center"/>
        <w:rPr>
          <w:b/>
        </w:rPr>
      </w:pPr>
    </w:p>
    <w:p w:rsidR="00FD69E5" w:rsidRPr="00C34CA4" w:rsidRDefault="00FD69E5" w:rsidP="00FD69E5">
      <w:pPr>
        <w:jc w:val="center"/>
        <w:rPr>
          <w:b/>
        </w:rPr>
      </w:pPr>
    </w:p>
    <w:p w:rsidR="00FD69E5" w:rsidRPr="00C34CA4" w:rsidRDefault="00FD69E5" w:rsidP="00FD69E5">
      <w:pPr>
        <w:jc w:val="center"/>
        <w:rPr>
          <w:b/>
        </w:rPr>
      </w:pPr>
      <w:r w:rsidRPr="00C34CA4">
        <w:rPr>
          <w:b/>
        </w:rPr>
        <w:lastRenderedPageBreak/>
        <w:t>1. ХАРАКТЕРИСТИКА, ПРОБЛЕМЫ И  ЦЕЛЬ ПРОГРАММЫ</w:t>
      </w:r>
    </w:p>
    <w:p w:rsidR="00FD69E5" w:rsidRPr="00C34CA4" w:rsidRDefault="00FD69E5" w:rsidP="00FD69E5"/>
    <w:p w:rsidR="00FD69E5" w:rsidRPr="00C34CA4" w:rsidRDefault="00FD69E5" w:rsidP="00FD69E5">
      <w:pPr>
        <w:ind w:firstLine="708"/>
        <w:jc w:val="both"/>
      </w:pPr>
      <w:r w:rsidRPr="00C34CA4">
        <w:t>На территории Мингрельского сельского поселения теоретически возможно возникновение следующих чрезвычайных ситуаций:</w:t>
      </w:r>
    </w:p>
    <w:p w:rsidR="00FD69E5" w:rsidRPr="00C34CA4" w:rsidRDefault="00FD69E5" w:rsidP="00FD69E5">
      <w:pPr>
        <w:ind w:firstLine="708"/>
        <w:jc w:val="both"/>
      </w:pPr>
      <w:r w:rsidRPr="00C34CA4">
        <w:t>- техногенного характера (пожары, аварии на линиях электропередач);</w:t>
      </w:r>
    </w:p>
    <w:p w:rsidR="00FD69E5" w:rsidRPr="00C34CA4" w:rsidRDefault="00FD69E5" w:rsidP="00FD69E5">
      <w:pPr>
        <w:ind w:firstLine="708"/>
        <w:jc w:val="both"/>
      </w:pPr>
      <w:r w:rsidRPr="00C34CA4">
        <w:t>- природного характера (катастрофические затопления, паводки, ураганы, резкое понижение температуры, землетрясения, эпидемические и эпизоотические заболевания).</w:t>
      </w:r>
    </w:p>
    <w:p w:rsidR="00FD69E5" w:rsidRPr="00C34CA4" w:rsidRDefault="00FD69E5" w:rsidP="00FD69E5">
      <w:pPr>
        <w:ind w:firstLine="708"/>
        <w:jc w:val="both"/>
      </w:pPr>
      <w:r w:rsidRPr="00C34CA4">
        <w:t xml:space="preserve">На сходах граждан, через квартальных распространяется информация о действиях населения при возникновении чрезвычайных ситуаций. Руководителям предприятий, организаций, учреждений независимо от форм собственности рекомендовано обеспечить широкую пропаганду знаний в области защиты населения от чрезвычайных ситуаций. Распространена памятка о действиях населения при чрезвычайных ситуациях. Утвержден реестр потенциально опасных объектов на территории поселения. </w:t>
      </w:r>
    </w:p>
    <w:p w:rsidR="00FD69E5" w:rsidRPr="00C34CA4" w:rsidRDefault="00FD69E5" w:rsidP="00FD69E5">
      <w:pPr>
        <w:ind w:firstLine="708"/>
        <w:jc w:val="both"/>
      </w:pPr>
      <w:r w:rsidRPr="00C34CA4">
        <w:t>Целью настоящей подпрограммы является обеспечение гражданской обороны, защиты населения и территории от чрезвычайных ситуаций, на территории Мингрельского сельского поселения Абинского района,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FD69E5" w:rsidRPr="00C34CA4" w:rsidRDefault="00FD69E5" w:rsidP="00FD69E5">
      <w:pPr>
        <w:sectPr w:rsidR="00FD69E5" w:rsidRPr="00C34CA4" w:rsidSect="006007CA">
          <w:pgSz w:w="11906" w:h="16838" w:code="9"/>
          <w:pgMar w:top="709" w:right="567" w:bottom="1134" w:left="1701" w:header="0" w:footer="709" w:gutter="0"/>
          <w:cols w:space="708"/>
          <w:docGrid w:linePitch="360"/>
        </w:sectPr>
      </w:pPr>
    </w:p>
    <w:p w:rsidR="00FD69E5" w:rsidRPr="00C34CA4" w:rsidRDefault="00FD69E5" w:rsidP="00FD69E5">
      <w:pPr>
        <w:autoSpaceDE w:val="0"/>
        <w:autoSpaceDN w:val="0"/>
        <w:adjustRightInd w:val="0"/>
        <w:ind w:firstLine="540"/>
        <w:jc w:val="center"/>
        <w:rPr>
          <w:b/>
          <w:color w:val="000000"/>
          <w:spacing w:val="5"/>
        </w:rPr>
      </w:pPr>
      <w:r w:rsidRPr="00C34CA4">
        <w:rPr>
          <w:b/>
          <w:color w:val="000000"/>
          <w:spacing w:val="5"/>
        </w:rPr>
        <w:lastRenderedPageBreak/>
        <w:t>2. ПЕРЕЧЕНЬ И ОПИСАНИЕ ПРОГРАММНЫХ МЕРОПРИЯТИЙ</w:t>
      </w:r>
    </w:p>
    <w:p w:rsidR="00FD69E5" w:rsidRPr="00C34CA4" w:rsidRDefault="00FD69E5" w:rsidP="00FD69E5">
      <w:pPr>
        <w:shd w:val="clear" w:color="auto" w:fill="FFFFFF"/>
        <w:spacing w:before="5" w:line="302" w:lineRule="exact"/>
        <w:ind w:right="43"/>
        <w:jc w:val="center"/>
        <w:rPr>
          <w:color w:val="000000"/>
          <w:spacing w:val="5"/>
        </w:rPr>
      </w:pPr>
    </w:p>
    <w:p w:rsidR="00FD69E5" w:rsidRPr="00C34CA4" w:rsidRDefault="00FD69E5" w:rsidP="00FD69E5">
      <w:pPr>
        <w:shd w:val="clear" w:color="auto" w:fill="FFFFFF"/>
        <w:spacing w:before="5" w:line="302" w:lineRule="exact"/>
        <w:ind w:right="43"/>
        <w:jc w:val="center"/>
        <w:rPr>
          <w:color w:val="000000"/>
          <w:spacing w:val="5"/>
        </w:rPr>
      </w:pPr>
      <w:r w:rsidRPr="00C34CA4">
        <w:rPr>
          <w:color w:val="000000"/>
          <w:spacing w:val="5"/>
        </w:rPr>
        <w:t xml:space="preserve">                                  Таблица 1. Перечень и описание  программных мероприятий</w:t>
      </w:r>
    </w:p>
    <w:tbl>
      <w:tblPr>
        <w:tblW w:w="15280" w:type="dxa"/>
        <w:tblInd w:w="-6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80"/>
        <w:gridCol w:w="2160"/>
        <w:gridCol w:w="2160"/>
        <w:gridCol w:w="1080"/>
        <w:gridCol w:w="852"/>
        <w:gridCol w:w="680"/>
        <w:gridCol w:w="880"/>
        <w:gridCol w:w="720"/>
        <w:gridCol w:w="1549"/>
        <w:gridCol w:w="1549"/>
        <w:gridCol w:w="1730"/>
      </w:tblGrid>
      <w:tr w:rsidR="00FD69E5" w:rsidRPr="00C34CA4" w:rsidTr="006007CA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варианта    </w:t>
            </w: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 мероприятия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proofErr w:type="spellEnd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      </w:t>
            </w: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 </w:t>
            </w: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(тыс. руб.)</w:t>
            </w: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 </w:t>
            </w: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</w:t>
            </w: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по годам</w:t>
            </w:r>
          </w:p>
        </w:tc>
      </w:tr>
      <w:tr w:rsidR="00FD69E5" w:rsidRPr="00C34CA4" w:rsidTr="006007C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D69E5"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9E5"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D69E5"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FD69E5"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D69E5"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D69E5"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FD69E5" w:rsidRPr="00C3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D69E5" w:rsidRPr="00C34CA4" w:rsidTr="006007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69E5" w:rsidRPr="00C34CA4" w:rsidTr="006007C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Инерцион</w:t>
            </w:r>
            <w:proofErr w:type="spellEnd"/>
          </w:p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вариант     </w:t>
            </w:r>
            <w:r w:rsidRPr="00C34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(БДО)       </w:t>
            </w:r>
          </w:p>
          <w:p w:rsidR="00FD69E5" w:rsidRPr="00C34CA4" w:rsidRDefault="00FD69E5" w:rsidP="00600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 по ликвидации аварийных деревьев на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69E5" w:rsidRPr="00C3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снижение опасности обрыва электропроводов, разрушения домов, дорог, тротуаров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снижение опасности обрыва электропроводов, разрушения домов, дорог, тротуаров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снижение опасности обрыва электропроводов, разрушения домов, дорог, тротуаров</w:t>
            </w:r>
          </w:p>
        </w:tc>
      </w:tr>
      <w:tr w:rsidR="00FD69E5" w:rsidRPr="00C34CA4" w:rsidTr="006007CA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D69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работ по очистке ливневых дренажей от ила в целях защиты территории поселения от подтопления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69E5" w:rsidRPr="00C3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снижение риска подтопления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снижение риска подтопления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снижение риска подтопления</w:t>
            </w: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D69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необходимых материалов для ликвидации ЧС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69E5" w:rsidRPr="00C3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Приобретение ГСМ на случай возникновения ЧС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r w:rsidRPr="00C34CA4">
              <w:rPr>
                <w:sz w:val="24"/>
                <w:szCs w:val="24"/>
              </w:rPr>
              <w:t>Приобретение ГСМ на случай возникновения ЧС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r w:rsidRPr="00C34CA4">
              <w:rPr>
                <w:sz w:val="24"/>
                <w:szCs w:val="24"/>
              </w:rPr>
              <w:t>Приобретение ГСМ на случай возникновения ЧС</w:t>
            </w: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D69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методических </w:t>
            </w:r>
            <w:r w:rsidRPr="00C3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 и плакатов для обучения неработающего населения действиям при угрозе возникновения ЧС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69E5" w:rsidRPr="00C3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9E5" w:rsidRPr="00C34C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r w:rsidRPr="00C34CA4">
              <w:rPr>
                <w:sz w:val="24"/>
                <w:szCs w:val="24"/>
              </w:rPr>
              <w:t>обучение неработающе</w:t>
            </w:r>
            <w:r w:rsidRPr="00C34CA4">
              <w:rPr>
                <w:sz w:val="24"/>
                <w:szCs w:val="24"/>
              </w:rPr>
              <w:lastRenderedPageBreak/>
              <w:t>го населения действиям при угрозе возникновения ЧС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r w:rsidRPr="00C34CA4">
              <w:rPr>
                <w:sz w:val="24"/>
                <w:szCs w:val="24"/>
              </w:rPr>
              <w:lastRenderedPageBreak/>
              <w:t>обучение неработающе</w:t>
            </w:r>
            <w:r w:rsidRPr="00C34CA4">
              <w:rPr>
                <w:sz w:val="24"/>
                <w:szCs w:val="24"/>
              </w:rPr>
              <w:lastRenderedPageBreak/>
              <w:t>го населения действиям при угрозе возникновения ЧС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r w:rsidRPr="00C34CA4">
              <w:rPr>
                <w:sz w:val="24"/>
                <w:szCs w:val="24"/>
              </w:rPr>
              <w:lastRenderedPageBreak/>
              <w:t>обучение неработающег</w:t>
            </w:r>
            <w:r w:rsidRPr="00C34CA4">
              <w:rPr>
                <w:sz w:val="24"/>
                <w:szCs w:val="24"/>
              </w:rPr>
              <w:lastRenderedPageBreak/>
              <w:t>о населения действиям при угрозе возникновения ЧС</w:t>
            </w: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D69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Исследование поверхностных вод реки Сухой Аушедз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69E5" w:rsidRPr="00C3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заключение  микробиологического исследования 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r w:rsidRPr="00C34CA4">
              <w:rPr>
                <w:sz w:val="24"/>
                <w:szCs w:val="24"/>
              </w:rPr>
              <w:t xml:space="preserve">экспертное заключение  микробиологического исследования 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r w:rsidRPr="00C34CA4">
              <w:rPr>
                <w:sz w:val="24"/>
                <w:szCs w:val="24"/>
              </w:rPr>
              <w:t xml:space="preserve">экспертное заключение  микробиологического исследования </w:t>
            </w: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D69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Резерв финансовых сре</w:t>
            </w:r>
            <w:proofErr w:type="gramStart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я ликвидации последствий чрезвычайных ситуаций и стихийных бедствий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69E5" w:rsidRPr="00C34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9E5" w:rsidRPr="00C34C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резерв денежных сре</w:t>
            </w:r>
            <w:proofErr w:type="gramStart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дств в сл</w:t>
            </w:r>
            <w:proofErr w:type="gramEnd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учае возникновения ЧС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резерв денежных сре</w:t>
            </w:r>
            <w:proofErr w:type="gramStart"/>
            <w:r w:rsidRPr="00C34CA4">
              <w:rPr>
                <w:sz w:val="24"/>
                <w:szCs w:val="24"/>
              </w:rPr>
              <w:t>дств в сл</w:t>
            </w:r>
            <w:proofErr w:type="gramEnd"/>
            <w:r w:rsidRPr="00C34CA4">
              <w:rPr>
                <w:sz w:val="24"/>
                <w:szCs w:val="24"/>
              </w:rPr>
              <w:t>учае возникновения ЧС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резерв денежных сре</w:t>
            </w:r>
            <w:proofErr w:type="gramStart"/>
            <w:r w:rsidRPr="00C34CA4">
              <w:rPr>
                <w:sz w:val="24"/>
                <w:szCs w:val="24"/>
              </w:rPr>
              <w:t>дств в сл</w:t>
            </w:r>
            <w:proofErr w:type="gramEnd"/>
            <w:r w:rsidRPr="00C34CA4">
              <w:rPr>
                <w:sz w:val="24"/>
                <w:szCs w:val="24"/>
              </w:rPr>
              <w:t>учае возникновения ЧС</w:t>
            </w:r>
          </w:p>
        </w:tc>
      </w:tr>
      <w:tr w:rsidR="00FD69E5" w:rsidRPr="00C34CA4" w:rsidTr="006007CA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D69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</w:p>
        </w:tc>
      </w:tr>
    </w:tbl>
    <w:p w:rsidR="00FD69E5" w:rsidRPr="00C34CA4" w:rsidRDefault="00FD69E5" w:rsidP="00FD69E5">
      <w:pPr>
        <w:shd w:val="clear" w:color="auto" w:fill="FFFFFF"/>
        <w:spacing w:before="5" w:line="302" w:lineRule="exact"/>
        <w:ind w:right="43"/>
        <w:jc w:val="center"/>
        <w:rPr>
          <w:color w:val="000000"/>
          <w:spacing w:val="5"/>
        </w:rPr>
        <w:sectPr w:rsidR="00FD69E5" w:rsidRPr="00C34CA4" w:rsidSect="006007CA">
          <w:pgSz w:w="16838" w:h="11906" w:orient="landscape" w:code="9"/>
          <w:pgMar w:top="851" w:right="567" w:bottom="851" w:left="1588" w:header="0" w:footer="709" w:gutter="0"/>
          <w:cols w:space="708"/>
          <w:docGrid w:linePitch="360"/>
        </w:sectPr>
      </w:pPr>
    </w:p>
    <w:p w:rsidR="00FD69E5" w:rsidRPr="00C34CA4" w:rsidRDefault="00FD69E5" w:rsidP="00FD69E5">
      <w:pPr>
        <w:shd w:val="clear" w:color="auto" w:fill="FFFFFF"/>
        <w:spacing w:before="5" w:line="302" w:lineRule="exact"/>
        <w:ind w:right="43"/>
        <w:jc w:val="both"/>
        <w:rPr>
          <w:color w:val="000000"/>
          <w:spacing w:val="5"/>
        </w:rPr>
      </w:pPr>
      <w:r w:rsidRPr="00C34CA4">
        <w:rPr>
          <w:color w:val="000000"/>
          <w:spacing w:val="5"/>
        </w:rPr>
        <w:lastRenderedPageBreak/>
        <w:t xml:space="preserve">       </w:t>
      </w:r>
    </w:p>
    <w:p w:rsidR="00FD69E5" w:rsidRPr="00C34CA4" w:rsidRDefault="00FD69E5" w:rsidP="00FD69E5">
      <w:pPr>
        <w:jc w:val="center"/>
        <w:rPr>
          <w:b/>
        </w:rPr>
      </w:pPr>
      <w:r w:rsidRPr="00C34CA4">
        <w:rPr>
          <w:b/>
        </w:rPr>
        <w:t>3. УПРАВЛЕНИЕ ПРОГРАММОЙ И МЕХАНИЗМ ЕЁ РЕАЛИЗАЦИИ</w:t>
      </w:r>
    </w:p>
    <w:p w:rsidR="00FD69E5" w:rsidRPr="00C34CA4" w:rsidRDefault="00FD69E5" w:rsidP="00FD69E5">
      <w:pPr>
        <w:jc w:val="center"/>
        <w:rPr>
          <w:b/>
        </w:rPr>
      </w:pPr>
    </w:p>
    <w:p w:rsidR="00FD69E5" w:rsidRPr="00C34CA4" w:rsidRDefault="00FD69E5" w:rsidP="00FD69E5">
      <w:pPr>
        <w:autoSpaceDE w:val="0"/>
        <w:autoSpaceDN w:val="0"/>
        <w:adjustRightInd w:val="0"/>
        <w:jc w:val="both"/>
        <w:rPr>
          <w:bCs/>
        </w:rPr>
      </w:pPr>
      <w:r w:rsidRPr="00C34CA4">
        <w:rPr>
          <w:bCs/>
        </w:rPr>
        <w:t xml:space="preserve">        Заказчик осуществляет общее руководство и </w:t>
      </w:r>
      <w:proofErr w:type="gramStart"/>
      <w:r w:rsidRPr="00C34CA4">
        <w:rPr>
          <w:bCs/>
        </w:rPr>
        <w:t>контроль за</w:t>
      </w:r>
      <w:proofErr w:type="gramEnd"/>
      <w:r w:rsidRPr="00C34CA4">
        <w:rPr>
          <w:bCs/>
        </w:rPr>
        <w:t xml:space="preserve"> выполнением Программы.</w:t>
      </w:r>
    </w:p>
    <w:p w:rsidR="00FD69E5" w:rsidRPr="00C34CA4" w:rsidRDefault="00FD69E5" w:rsidP="00FD69E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4CA4">
        <w:rPr>
          <w:bCs/>
        </w:rPr>
        <w:t xml:space="preserve"> Финансовый отдел администрации Мингрельского сельского поселения в пределах своей компетенции осуществляет общую координацию и мониторинг хода реализации Программы, подготавливает информацию (отчеты) о ходе выполнения Программы, разрабатывает предложения по совершенствованию механизмов ее реализации.</w:t>
      </w:r>
    </w:p>
    <w:p w:rsidR="00FD69E5" w:rsidRPr="00C34CA4" w:rsidRDefault="00FD69E5" w:rsidP="00FD69E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4CA4">
        <w:rPr>
          <w:bCs/>
        </w:rPr>
        <w:t>Сведения о реализации Программы по итогам года (до 20 января следующего года) представляются главе Мингрельского сельского поселения.</w:t>
      </w:r>
    </w:p>
    <w:p w:rsidR="00FD69E5" w:rsidRPr="00C34CA4" w:rsidRDefault="00FD69E5" w:rsidP="00FD69E5">
      <w:pPr>
        <w:jc w:val="both"/>
        <w:rPr>
          <w:b/>
        </w:rPr>
      </w:pPr>
      <w:r w:rsidRPr="00C34CA4">
        <w:rPr>
          <w:bCs/>
        </w:rPr>
        <w:t>Работа среди населения по освещению целей и задач Программы организуется общим отделом администрации Мингрельского сельского через средства массовой информации, наглядной агитации.</w:t>
      </w:r>
    </w:p>
    <w:p w:rsidR="00FD69E5" w:rsidRPr="00C34CA4" w:rsidRDefault="00FD69E5" w:rsidP="00FD69E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4CA4">
        <w:rPr>
          <w:bCs/>
        </w:rPr>
        <w:t>Выделение денежных средств на выполнение мероприятий Программы осуществляется за счет бюджетных средств поселения в соответствии с решением Совета Мингрельского сельского поселения о местном бюджете (бюджете Мингрельского сельского поселения) на очередной финансовый год.</w:t>
      </w:r>
    </w:p>
    <w:p w:rsidR="00FD69E5" w:rsidRPr="00C34CA4" w:rsidRDefault="00FD69E5" w:rsidP="00FD69E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34CA4">
        <w:rPr>
          <w:bCs/>
        </w:rPr>
        <w:t>Организационные и методические функции Программы осуществляет администрация Мингрельского сельского поселения.</w:t>
      </w:r>
    </w:p>
    <w:p w:rsidR="00FD69E5" w:rsidRPr="00C34CA4" w:rsidRDefault="00FD69E5" w:rsidP="00FD69E5">
      <w:pPr>
        <w:autoSpaceDE w:val="0"/>
        <w:autoSpaceDN w:val="0"/>
        <w:adjustRightInd w:val="0"/>
        <w:ind w:firstLine="540"/>
        <w:jc w:val="both"/>
      </w:pPr>
      <w:r w:rsidRPr="00C34CA4">
        <w:t>Текущее управление и координацию действий по реализации Программы осуществляет финансовый отдел администрации Мингрельского сельского поселения.</w:t>
      </w:r>
    </w:p>
    <w:p w:rsidR="00FD69E5" w:rsidRPr="00C34CA4" w:rsidRDefault="00FD69E5" w:rsidP="00FD69E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34CA4">
        <w:rPr>
          <w:b/>
        </w:rPr>
        <w:t>4. ИНДИКАТОРЫ ЦЕЛЕЙ ПОДПРОГРАММЫ</w:t>
      </w:r>
    </w:p>
    <w:p w:rsidR="00FD69E5" w:rsidRPr="00C34CA4" w:rsidRDefault="00FD69E5" w:rsidP="00FD69E5">
      <w:pPr>
        <w:jc w:val="center"/>
        <w:rPr>
          <w:b/>
        </w:rPr>
      </w:pPr>
    </w:p>
    <w:p w:rsidR="00FD69E5" w:rsidRPr="00C34CA4" w:rsidRDefault="00FD69E5" w:rsidP="00FD69E5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C34CA4"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480"/>
        <w:gridCol w:w="1440"/>
        <w:gridCol w:w="1320"/>
        <w:gridCol w:w="1529"/>
      </w:tblGrid>
      <w:tr w:rsidR="00FD69E5" w:rsidRPr="00C34CA4" w:rsidTr="006007CA">
        <w:trPr>
          <w:cantSplit/>
          <w:trHeight w:val="480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34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</w:t>
            </w:r>
            <w:r w:rsidRPr="00C34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целей    </w:t>
            </w:r>
            <w:r w:rsidRPr="00C34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34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</w:tr>
      <w:tr w:rsidR="00FD69E5" w:rsidRPr="00C34CA4" w:rsidTr="006007CA">
        <w:trPr>
          <w:cantSplit/>
          <w:trHeight w:val="377"/>
        </w:trPr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FD69E5" w:rsidRPr="00C34CA4" w:rsidTr="006007C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Проведение комплекса мер по ликвидации аварийных деревьев на территории поселения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780933" w:rsidRDefault="00FD69E5" w:rsidP="00600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9E5" w:rsidRPr="00C34CA4" w:rsidTr="006007CA">
        <w:trPr>
          <w:cantSplit/>
          <w:trHeight w:val="28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работ по очистке ливневых дренажей от ила в целях защиты территории поселения от подтопления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780933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9E5" w:rsidRPr="00C34CA4" w:rsidTr="006007CA">
        <w:trPr>
          <w:cantSplit/>
          <w:trHeight w:val="28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необходимых материалов для ликвидации ЧС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литров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780933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9E5" w:rsidRPr="00C34CA4" w:rsidTr="006007CA">
        <w:trPr>
          <w:cantSplit/>
          <w:trHeight w:val="28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методических пособий и плакатов для обучения неработающего населения района действиям при угрозе возникновения ЧС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9E5" w:rsidRPr="00C34CA4" w:rsidTr="006007CA">
        <w:trPr>
          <w:cantSplit/>
          <w:trHeight w:val="28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поверхностных </w:t>
            </w:r>
            <w:proofErr w:type="gramStart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End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сточных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9E5" w:rsidRPr="00C34CA4" w:rsidTr="006007CA">
        <w:trPr>
          <w:cantSplit/>
          <w:trHeight w:val="28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Резерв финансовых сре</w:t>
            </w:r>
            <w:proofErr w:type="gramStart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я ликвидации последствий чрезвычайных ситуаций и стихийных бедствий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jc w:val="center"/>
              <w:rPr>
                <w:sz w:val="24"/>
                <w:szCs w:val="24"/>
              </w:rPr>
            </w:pPr>
            <w:r w:rsidRPr="00C34CA4">
              <w:rPr>
                <w:sz w:val="24"/>
                <w:szCs w:val="24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EB0177" w:rsidP="0060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E5" w:rsidRPr="00C34CA4" w:rsidRDefault="00FD69E5" w:rsidP="00600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D69E5" w:rsidRPr="00C34CA4" w:rsidRDefault="00FD69E5" w:rsidP="00FD69E5">
      <w:pPr>
        <w:jc w:val="center"/>
        <w:rPr>
          <w:b/>
        </w:rPr>
      </w:pPr>
      <w:r w:rsidRPr="00C34CA4">
        <w:rPr>
          <w:b/>
        </w:rPr>
        <w:t xml:space="preserve"> </w:t>
      </w:r>
    </w:p>
    <w:p w:rsidR="00FD69E5" w:rsidRPr="00C34CA4" w:rsidRDefault="00FD69E5" w:rsidP="00FD69E5">
      <w:pPr>
        <w:jc w:val="both"/>
      </w:pPr>
      <w:r w:rsidRPr="00C34CA4">
        <w:tab/>
      </w:r>
    </w:p>
    <w:p w:rsidR="00FD69E5" w:rsidRPr="00C34CA4" w:rsidRDefault="00FD69E5" w:rsidP="00FD69E5">
      <w:pPr>
        <w:autoSpaceDE w:val="0"/>
        <w:jc w:val="center"/>
        <w:rPr>
          <w:b/>
        </w:rPr>
      </w:pPr>
      <w:r w:rsidRPr="00C34CA4">
        <w:rPr>
          <w:b/>
        </w:rPr>
        <w:t>Раздел 5. ОЦЕНКА РИСКОВ РЕАЛИЗАЦИИ</w:t>
      </w:r>
    </w:p>
    <w:p w:rsidR="00FD69E5" w:rsidRPr="00C34CA4" w:rsidRDefault="00FD69E5" w:rsidP="00FD69E5">
      <w:pPr>
        <w:autoSpaceDE w:val="0"/>
        <w:jc w:val="center"/>
        <w:rPr>
          <w:b/>
        </w:rPr>
      </w:pPr>
      <w:r w:rsidRPr="00C34CA4">
        <w:rPr>
          <w:b/>
        </w:rPr>
        <w:t>ВЕДОМСТВЕННОЙ ЦЕЛЕВОЙПРОГРАММЫ И МЕХАНИЗМЫ ИХ МИНИМИЗАЦИИ</w:t>
      </w:r>
    </w:p>
    <w:p w:rsidR="00FD69E5" w:rsidRPr="00C34CA4" w:rsidRDefault="00FD69E5" w:rsidP="00FD69E5">
      <w:pPr>
        <w:autoSpaceDE w:val="0"/>
        <w:ind w:firstLine="540"/>
        <w:jc w:val="both"/>
      </w:pPr>
    </w:p>
    <w:p w:rsidR="00FD69E5" w:rsidRPr="00C34CA4" w:rsidRDefault="00FD69E5" w:rsidP="00FD69E5">
      <w:pPr>
        <w:autoSpaceDE w:val="0"/>
        <w:jc w:val="center"/>
      </w:pPr>
      <w:r w:rsidRPr="00C34CA4">
        <w:t>Таблица 3. Оценка рисков реализации программы</w:t>
      </w:r>
    </w:p>
    <w:p w:rsidR="00FD69E5" w:rsidRPr="00C34CA4" w:rsidRDefault="00FD69E5" w:rsidP="00FD69E5">
      <w:pPr>
        <w:autoSpaceDE w:val="0"/>
        <w:jc w:val="center"/>
      </w:pPr>
      <w:r w:rsidRPr="00C34CA4">
        <w:t>и механизмы их минимизации</w:t>
      </w:r>
    </w:p>
    <w:p w:rsidR="00FD69E5" w:rsidRPr="00C34CA4" w:rsidRDefault="00FD69E5" w:rsidP="00FD69E5">
      <w:pPr>
        <w:autoSpaceDE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FD69E5" w:rsidRPr="00C34CA4" w:rsidTr="006007CA">
        <w:trPr>
          <w:cantSplit/>
          <w:trHeight w:val="36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9E5" w:rsidRPr="00C34CA4" w:rsidRDefault="00FD69E5" w:rsidP="006007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A4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E5" w:rsidRPr="00C34CA4" w:rsidRDefault="00FD69E5" w:rsidP="006007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A4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негативного влияния внешних факторов</w:t>
            </w:r>
          </w:p>
        </w:tc>
      </w:tr>
      <w:tr w:rsidR="00FD69E5" w:rsidRPr="00C34CA4" w:rsidTr="006007CA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9E5" w:rsidRPr="00C34CA4" w:rsidRDefault="00FD69E5" w:rsidP="006007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E5" w:rsidRPr="00C34CA4" w:rsidRDefault="00FD69E5" w:rsidP="006007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9E5" w:rsidRPr="00C34CA4" w:rsidTr="006007CA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9E5" w:rsidRPr="00C34CA4" w:rsidRDefault="00FD69E5" w:rsidP="006007CA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CA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и краевого законодательства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E5" w:rsidRPr="00C34CA4" w:rsidRDefault="00FD69E5" w:rsidP="006007C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CA4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муниципальных правовых актов</w:t>
            </w:r>
          </w:p>
        </w:tc>
      </w:tr>
    </w:tbl>
    <w:p w:rsidR="00FD69E5" w:rsidRPr="00C34CA4" w:rsidRDefault="00FD69E5" w:rsidP="00FD69E5">
      <w:pPr>
        <w:jc w:val="center"/>
        <w:rPr>
          <w:b/>
        </w:rPr>
      </w:pPr>
    </w:p>
    <w:p w:rsidR="00FD69E5" w:rsidRPr="00C34CA4" w:rsidRDefault="00FD69E5" w:rsidP="00FD69E5">
      <w:pPr>
        <w:jc w:val="center"/>
        <w:rPr>
          <w:b/>
        </w:rPr>
      </w:pPr>
    </w:p>
    <w:p w:rsidR="00FD69E5" w:rsidRPr="00C34CA4" w:rsidRDefault="00FD69E5" w:rsidP="00FD69E5">
      <w:pPr>
        <w:jc w:val="both"/>
      </w:pPr>
      <w:r w:rsidRPr="00C34CA4">
        <w:t>Начальник отдела местного хозяйства</w:t>
      </w:r>
      <w:r>
        <w:t>, ГО и ЧС</w:t>
      </w:r>
      <w:r w:rsidRPr="00C34CA4">
        <w:tab/>
      </w:r>
      <w:r w:rsidRPr="00C34CA4">
        <w:tab/>
      </w:r>
      <w:r w:rsidRPr="00C34CA4">
        <w:tab/>
        <w:t>И.А. Безуглый</w:t>
      </w:r>
    </w:p>
    <w:p w:rsidR="00FD69E5" w:rsidRPr="00C34CA4" w:rsidRDefault="00FD69E5" w:rsidP="00FD69E5">
      <w:pPr>
        <w:tabs>
          <w:tab w:val="left" w:pos="426"/>
        </w:tabs>
        <w:jc w:val="center"/>
        <w:rPr>
          <w:b/>
        </w:rPr>
      </w:pPr>
    </w:p>
    <w:p w:rsidR="00FD69E5" w:rsidRDefault="00FD69E5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Default="00E15E50">
      <w:pPr>
        <w:tabs>
          <w:tab w:val="left" w:pos="426"/>
        </w:tabs>
        <w:jc w:val="center"/>
        <w:rPr>
          <w:b/>
        </w:rPr>
      </w:pPr>
    </w:p>
    <w:p w:rsidR="00E15E50" w:rsidRPr="00E15E50" w:rsidRDefault="00E15E50" w:rsidP="00E15E50">
      <w:pPr>
        <w:tabs>
          <w:tab w:val="left" w:pos="426"/>
        </w:tabs>
        <w:jc w:val="right"/>
      </w:pPr>
      <w:r w:rsidRPr="00E15E50">
        <w:t xml:space="preserve">ПРИЛОЖЕНИЕ № </w:t>
      </w:r>
      <w:r>
        <w:t>7</w:t>
      </w:r>
    </w:p>
    <w:p w:rsidR="00E15E50" w:rsidRDefault="00E15E50" w:rsidP="00E15E50">
      <w:pPr>
        <w:tabs>
          <w:tab w:val="left" w:pos="426"/>
        </w:tabs>
        <w:jc w:val="right"/>
        <w:rPr>
          <w:bCs/>
        </w:rPr>
      </w:pPr>
      <w:r w:rsidRPr="00E15E50">
        <w:rPr>
          <w:bCs/>
        </w:rPr>
        <w:t>к муниципальной программе</w:t>
      </w:r>
    </w:p>
    <w:p w:rsidR="00E15E50" w:rsidRPr="00E15E50" w:rsidRDefault="00E15E50" w:rsidP="00E15E50">
      <w:pPr>
        <w:tabs>
          <w:tab w:val="left" w:pos="426"/>
        </w:tabs>
        <w:jc w:val="right"/>
        <w:rPr>
          <w:bCs/>
        </w:rPr>
      </w:pPr>
      <w:r w:rsidRPr="00E15E50">
        <w:rPr>
          <w:bCs/>
        </w:rPr>
        <w:t xml:space="preserve"> «Обеспечение безопасности населения»</w:t>
      </w:r>
    </w:p>
    <w:p w:rsidR="00E15E50" w:rsidRPr="00E15E50" w:rsidRDefault="00E15E50" w:rsidP="00E15E50">
      <w:pPr>
        <w:tabs>
          <w:tab w:val="left" w:pos="426"/>
        </w:tabs>
        <w:jc w:val="right"/>
        <w:rPr>
          <w:bCs/>
        </w:rPr>
      </w:pPr>
      <w:r w:rsidRPr="00E15E50">
        <w:rPr>
          <w:bCs/>
        </w:rPr>
        <w:t>от 24.07.2017 г. № 87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/>
          <w:bCs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/>
          <w:bCs/>
        </w:rPr>
      </w:pPr>
      <w:r w:rsidRPr="00E15E50">
        <w:rPr>
          <w:b/>
          <w:bCs/>
        </w:rPr>
        <w:t>ВЕДОМСТВЕННАЯ ЦЕЛЕВАЯ ПОДПРОГРАММА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/>
          <w:bCs/>
        </w:rPr>
      </w:pPr>
      <w:r w:rsidRPr="00E15E50">
        <w:rPr>
          <w:b/>
          <w:bCs/>
        </w:rPr>
        <w:t xml:space="preserve">«Противодействие терроризму и экстремизму, минимизация и (или) ликвидация их проявлений на территории Мингрельского сельского 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/>
          <w:bCs/>
        </w:rPr>
      </w:pPr>
      <w:r w:rsidRPr="00E15E50">
        <w:rPr>
          <w:b/>
          <w:bCs/>
        </w:rPr>
        <w:t>поселения Абинского района» на 201</w:t>
      </w:r>
      <w:r>
        <w:rPr>
          <w:b/>
          <w:bCs/>
        </w:rPr>
        <w:t>8</w:t>
      </w:r>
      <w:r w:rsidRPr="00E15E50">
        <w:rPr>
          <w:b/>
          <w:bCs/>
        </w:rPr>
        <w:t>-20</w:t>
      </w:r>
      <w:r>
        <w:rPr>
          <w:b/>
          <w:bCs/>
        </w:rPr>
        <w:t>20</w:t>
      </w:r>
      <w:r w:rsidRPr="00E15E50">
        <w:rPr>
          <w:b/>
          <w:bCs/>
        </w:rPr>
        <w:t xml:space="preserve"> годы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/>
          <w:bCs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/>
          <w:bCs/>
        </w:rPr>
      </w:pPr>
      <w:r w:rsidRPr="00E15E50">
        <w:rPr>
          <w:b/>
          <w:bCs/>
        </w:rPr>
        <w:t xml:space="preserve"> ПАСПОРТ 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  <w:r w:rsidRPr="00E15E50">
        <w:rPr>
          <w:bCs/>
        </w:rPr>
        <w:t xml:space="preserve"> ведомственной целевой программы «Противодействие терроризму и экстремизму, минимизация и (или) ликвидация их проявлений на территории Мингрельского сельского поселения Абинского района» на 201</w:t>
      </w:r>
      <w:r>
        <w:rPr>
          <w:bCs/>
        </w:rPr>
        <w:t>8-2020</w:t>
      </w:r>
      <w:r w:rsidRPr="00E15E50">
        <w:rPr>
          <w:bCs/>
        </w:rPr>
        <w:t>годы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842"/>
      </w:tblGrid>
      <w:tr w:rsidR="00E15E50" w:rsidRPr="00E15E50" w:rsidTr="00E15E50">
        <w:trPr>
          <w:trHeight w:val="240"/>
        </w:trPr>
        <w:tc>
          <w:tcPr>
            <w:tcW w:w="4806" w:type="dxa"/>
            <w:shd w:val="clear" w:color="auto" w:fill="auto"/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>Наименование программы</w:t>
            </w:r>
          </w:p>
        </w:tc>
        <w:tc>
          <w:tcPr>
            <w:tcW w:w="4842" w:type="dxa"/>
            <w:shd w:val="clear" w:color="auto" w:fill="auto"/>
          </w:tcPr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 w:rsidRPr="00E15E50">
              <w:rPr>
                <w:bCs/>
              </w:rPr>
              <w:t>-ведомственная целевая программа «Противодействие терроризму и экстремизму, минимизация и (или) ликвидация их проявлений на территории Мингрельского сельского поселения Абинского района</w:t>
            </w:r>
            <w:r>
              <w:rPr>
                <w:bCs/>
              </w:rPr>
              <w:t>» на 2018-2020</w:t>
            </w:r>
            <w:r w:rsidRPr="00E15E50">
              <w:rPr>
                <w:bCs/>
              </w:rPr>
              <w:t xml:space="preserve"> годы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 w:rsidRPr="00E15E50">
              <w:rPr>
                <w:bCs/>
              </w:rPr>
              <w:t xml:space="preserve"> 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</w:tr>
      <w:tr w:rsidR="00E15E50" w:rsidRPr="00E15E50" w:rsidTr="00E15E50">
        <w:trPr>
          <w:trHeight w:val="600"/>
        </w:trPr>
        <w:tc>
          <w:tcPr>
            <w:tcW w:w="4806" w:type="dxa"/>
            <w:shd w:val="clear" w:color="auto" w:fill="auto"/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 xml:space="preserve">Основание для разработки </w:t>
            </w:r>
          </w:p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 xml:space="preserve">Программы </w:t>
            </w:r>
          </w:p>
        </w:tc>
        <w:tc>
          <w:tcPr>
            <w:tcW w:w="4842" w:type="dxa"/>
            <w:shd w:val="clear" w:color="auto" w:fill="auto"/>
          </w:tcPr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proofErr w:type="gramStart"/>
            <w:r w:rsidRPr="00E15E50">
              <w:rPr>
                <w:bCs/>
              </w:rPr>
              <w:t>-Федеральный закон от 6 февраля 2003 года № 131-ФЗ «Об общих принципах организации местного самоуправления в Российской Федерации»,  Федеральный закон от 6 марта 2006 года № 35-ФЗ «О противодействии терроризму», Федеральный закон от 27 июня 2002 года № 114-ФЗ «О противодействии экстремистской деятельности», Указ Президента Российской Федерации от 15 февраля 2006 года № 116 «О мерах по противодействию терроризму», постановление главы администрации Краснодарского края</w:t>
            </w:r>
            <w:proofErr w:type="gramEnd"/>
            <w:r w:rsidRPr="00E15E50">
              <w:rPr>
                <w:bCs/>
              </w:rPr>
              <w:t xml:space="preserve"> от 30 октября 2006 года № 945 «О мерах по противодействию терроризму на территории Краснодарского края;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</w:tr>
      <w:tr w:rsidR="00E15E50" w:rsidRPr="00E15E50" w:rsidTr="00E15E50">
        <w:trPr>
          <w:trHeight w:val="240"/>
        </w:trPr>
        <w:tc>
          <w:tcPr>
            <w:tcW w:w="4806" w:type="dxa"/>
            <w:shd w:val="clear" w:color="auto" w:fill="auto"/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lastRenderedPageBreak/>
              <w:t xml:space="preserve">Цель и задачи  Программы </w:t>
            </w:r>
          </w:p>
        </w:tc>
        <w:tc>
          <w:tcPr>
            <w:tcW w:w="4842" w:type="dxa"/>
            <w:shd w:val="clear" w:color="auto" w:fill="auto"/>
          </w:tcPr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 w:rsidRPr="00E15E50">
              <w:rPr>
                <w:bCs/>
              </w:rPr>
              <w:t>-профилактика проявлений экстремизма, поддержание стабильной общественно-политической обстановки, общественных инициатив общественных объединений, направленных на профилактику проявлений экстремизма и гармонизацию межнациональных отношений, профилактика терроризма на территории Мингрельского сельского поселения Абинского района;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 w:rsidRPr="00E15E50">
              <w:rPr>
                <w:bCs/>
              </w:rPr>
              <w:t>-проведение комплекса мер по профилактики терроризма и экстремизма, а также минимизации и (или) ликвидации последствий проявления терроризма и экстремизма на территории Мингрельского сельского поселения Абинского района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</w:tr>
      <w:tr w:rsidR="00E15E50" w:rsidRPr="00E15E50" w:rsidTr="00E15E50">
        <w:trPr>
          <w:trHeight w:val="360"/>
        </w:trPr>
        <w:tc>
          <w:tcPr>
            <w:tcW w:w="4806" w:type="dxa"/>
            <w:shd w:val="clear" w:color="auto" w:fill="auto"/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>Сроки и этапы реализации</w:t>
            </w:r>
          </w:p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 xml:space="preserve"> Программы</w:t>
            </w:r>
          </w:p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 w:rsidRPr="00E15E50">
              <w:rPr>
                <w:bCs/>
              </w:rPr>
              <w:t>-20</w:t>
            </w:r>
            <w:r>
              <w:rPr>
                <w:bCs/>
              </w:rPr>
              <w:t>18-2020</w:t>
            </w:r>
            <w:r w:rsidRPr="00E15E50">
              <w:rPr>
                <w:bCs/>
              </w:rPr>
              <w:t xml:space="preserve"> годы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</w:tr>
      <w:tr w:rsidR="00E15E50" w:rsidRPr="00E15E50" w:rsidTr="00E15E50">
        <w:trPr>
          <w:trHeight w:val="240"/>
        </w:trPr>
        <w:tc>
          <w:tcPr>
            <w:tcW w:w="4806" w:type="dxa"/>
            <w:shd w:val="clear" w:color="auto" w:fill="auto"/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 xml:space="preserve">Объемы и источники </w:t>
            </w:r>
          </w:p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 xml:space="preserve">финансирования Программы </w:t>
            </w:r>
          </w:p>
        </w:tc>
        <w:tc>
          <w:tcPr>
            <w:tcW w:w="4842" w:type="dxa"/>
            <w:shd w:val="clear" w:color="auto" w:fill="auto"/>
          </w:tcPr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 w:rsidRPr="00E15E50">
              <w:rPr>
                <w:bCs/>
              </w:rPr>
              <w:t xml:space="preserve">-Общий объем </w:t>
            </w:r>
            <w:r>
              <w:rPr>
                <w:bCs/>
              </w:rPr>
              <w:t>финансирования программы на 2018– 2020</w:t>
            </w:r>
            <w:r w:rsidRPr="00E15E50">
              <w:rPr>
                <w:bCs/>
              </w:rPr>
              <w:t xml:space="preserve"> годы составляет – </w:t>
            </w:r>
            <w:r>
              <w:rPr>
                <w:bCs/>
              </w:rPr>
              <w:t>0</w:t>
            </w:r>
            <w:r w:rsidRPr="00E15E50">
              <w:rPr>
                <w:bCs/>
              </w:rPr>
              <w:t xml:space="preserve">,0 тыс. руб. из средств бюджета поселения, в том числе: 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 w:rsidRPr="00E15E50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E15E50">
              <w:rPr>
                <w:bCs/>
              </w:rPr>
              <w:t xml:space="preserve"> г. – </w:t>
            </w:r>
            <w:r>
              <w:rPr>
                <w:bCs/>
              </w:rPr>
              <w:t>0</w:t>
            </w:r>
            <w:r w:rsidRPr="00E15E50">
              <w:rPr>
                <w:bCs/>
              </w:rPr>
              <w:t xml:space="preserve">,0 тыс. руб., 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</w:rPr>
              <w:t>2019</w:t>
            </w:r>
            <w:r w:rsidRPr="00E15E50">
              <w:rPr>
                <w:bCs/>
              </w:rPr>
              <w:t xml:space="preserve"> г. – </w:t>
            </w:r>
            <w:r>
              <w:rPr>
                <w:bCs/>
              </w:rPr>
              <w:t>0</w:t>
            </w:r>
            <w:r w:rsidRPr="00E15E50">
              <w:rPr>
                <w:bCs/>
              </w:rPr>
              <w:t xml:space="preserve">,0 тыс. руб., 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E15E50">
              <w:rPr>
                <w:bCs/>
              </w:rPr>
              <w:t xml:space="preserve"> г. – </w:t>
            </w:r>
            <w:r>
              <w:rPr>
                <w:bCs/>
              </w:rPr>
              <w:t>0</w:t>
            </w:r>
            <w:r w:rsidRPr="00E15E50">
              <w:rPr>
                <w:bCs/>
              </w:rPr>
              <w:t xml:space="preserve">,0 тыс. </w:t>
            </w:r>
            <w:proofErr w:type="spellStart"/>
            <w:r w:rsidRPr="00E15E50">
              <w:rPr>
                <w:bCs/>
              </w:rPr>
              <w:t>руб</w:t>
            </w:r>
            <w:proofErr w:type="spellEnd"/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</w:tr>
      <w:tr w:rsidR="00E15E50" w:rsidRPr="00E15E50" w:rsidTr="00E15E50">
        <w:trPr>
          <w:trHeight w:val="360"/>
        </w:trPr>
        <w:tc>
          <w:tcPr>
            <w:tcW w:w="4806" w:type="dxa"/>
            <w:shd w:val="clear" w:color="auto" w:fill="auto"/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>Методы реализации Программы</w:t>
            </w:r>
          </w:p>
        </w:tc>
        <w:tc>
          <w:tcPr>
            <w:tcW w:w="4842" w:type="dxa"/>
            <w:shd w:val="clear" w:color="auto" w:fill="auto"/>
          </w:tcPr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 w:rsidRPr="00E15E50">
              <w:rPr>
                <w:bCs/>
              </w:rPr>
              <w:t xml:space="preserve">-проведение </w:t>
            </w:r>
            <w:hyperlink w:anchor="sub_21" w:history="1">
              <w:r w:rsidRPr="00E15E50">
                <w:rPr>
                  <w:rStyle w:val="af"/>
                  <w:bCs/>
                </w:rPr>
                <w:t>мероприятий</w:t>
              </w:r>
            </w:hyperlink>
            <w:r w:rsidRPr="00E15E50">
              <w:rPr>
                <w:bCs/>
              </w:rPr>
              <w:t>, направленных на профилактику проявлений экстремизма, терроризма и гармонизацию межнациональных отношений, в том числе в молодежной среде, сохранение и развитие национальных культур, с целью профилактики экстремизма на национальной почве, информационное обеспечение Программы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</w:tr>
      <w:tr w:rsidR="00E15E50" w:rsidRPr="00E15E50" w:rsidTr="00E15E50">
        <w:trPr>
          <w:trHeight w:val="360"/>
        </w:trPr>
        <w:tc>
          <w:tcPr>
            <w:tcW w:w="4806" w:type="dxa"/>
            <w:shd w:val="clear" w:color="auto" w:fill="auto"/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 xml:space="preserve">Индикаторы целей                Программы                              </w:t>
            </w:r>
          </w:p>
        </w:tc>
        <w:tc>
          <w:tcPr>
            <w:tcW w:w="4842" w:type="dxa"/>
            <w:shd w:val="clear" w:color="auto" w:fill="auto"/>
          </w:tcPr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  <w:r w:rsidRPr="00E15E50">
              <w:rPr>
                <w:bCs/>
              </w:rPr>
              <w:t xml:space="preserve">-снижение террористической и экстремисткой  угрозы на территории </w:t>
            </w:r>
            <w:r w:rsidRPr="00E15E50">
              <w:rPr>
                <w:bCs/>
              </w:rPr>
              <w:lastRenderedPageBreak/>
              <w:t>Мингрельского  сельского поселения Абинского  района</w:t>
            </w:r>
          </w:p>
          <w:p w:rsidR="00E15E50" w:rsidRPr="00E15E50" w:rsidRDefault="00E15E50" w:rsidP="002E2758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</w:tr>
    </w:tbl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p w:rsidR="002E2758" w:rsidRDefault="00E15E50" w:rsidP="002E2758">
      <w:pPr>
        <w:tabs>
          <w:tab w:val="left" w:pos="426"/>
        </w:tabs>
        <w:jc w:val="center"/>
        <w:rPr>
          <w:b/>
          <w:bCs/>
        </w:rPr>
      </w:pPr>
      <w:r w:rsidRPr="002E2758">
        <w:rPr>
          <w:b/>
          <w:bCs/>
        </w:rPr>
        <w:t xml:space="preserve">1. ХАРАКТЕРИСТИКА, </w:t>
      </w:r>
    </w:p>
    <w:p w:rsidR="00E15E50" w:rsidRPr="002E2758" w:rsidRDefault="00E15E50" w:rsidP="002E2758">
      <w:pPr>
        <w:tabs>
          <w:tab w:val="left" w:pos="426"/>
        </w:tabs>
        <w:jc w:val="center"/>
        <w:rPr>
          <w:b/>
          <w:bCs/>
        </w:rPr>
      </w:pPr>
      <w:r w:rsidRPr="002E2758">
        <w:rPr>
          <w:b/>
          <w:bCs/>
        </w:rPr>
        <w:t>ПРОБЛЕМЫ И  ЦЕЛЬ ПРОГРАММЫ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proofErr w:type="gramStart"/>
      <w:r w:rsidRPr="00E15E50">
        <w:rPr>
          <w:bCs/>
        </w:rPr>
        <w:t>Необходимость разработки Программы связана с реализацией полномочий органов местного самоуправления по профилактике терроризма и экстремизма, а также минимизации и (или) ликвидации последствий проявления терроризма и экстремизма на территории Мингрельского сельского поселения Абинского района,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bookmarkStart w:id="0" w:name="sub_1014"/>
      <w:r w:rsidRPr="00E15E50">
        <w:rPr>
          <w:bCs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в Мингрельском сельском поселении Абинского района, в частности, в сфере межнациональных отношений.</w:t>
      </w:r>
    </w:p>
    <w:bookmarkEnd w:id="0"/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Население Мингрельского сельского поселения Абинского района этнически неоднородно.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proofErr w:type="gramStart"/>
      <w:r w:rsidRPr="00E15E50">
        <w:rPr>
          <w:bCs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 xml:space="preserve">Особенно высока потенциальная </w:t>
      </w:r>
      <w:proofErr w:type="spellStart"/>
      <w:r w:rsidRPr="00E15E50">
        <w:rPr>
          <w:bCs/>
        </w:rPr>
        <w:t>конфликтогенность</w:t>
      </w:r>
      <w:proofErr w:type="spellEnd"/>
      <w:r w:rsidRPr="00E15E50">
        <w:rPr>
          <w:bCs/>
        </w:rPr>
        <w:t>, склонность к проявлениям экстремизма в молодежной среде. В Программе особое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bookmarkStart w:id="1" w:name="sub_1016"/>
      <w:r w:rsidRPr="00E15E50">
        <w:rPr>
          <w:bCs/>
        </w:rPr>
        <w:t xml:space="preserve">В рамках Программы будут реализовываться мероприятия, направленные на решение проблем профилактики проявлений экстремизма. В этой связи </w:t>
      </w:r>
      <w:bookmarkEnd w:id="1"/>
      <w:r w:rsidRPr="00E15E50">
        <w:rPr>
          <w:bCs/>
        </w:rPr>
        <w:t>предусматривается: создание эффективной системы взаимодействия между органами местного самоуправления и общественными объединениями, создание условий для деятельности общественных объединений, в решении проблем профилактики экстремизма и развития национальных культур; обеспечение информированности населения о решении проблем в сфере межнационального сотрудничества.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 xml:space="preserve">В силу своей чрезвычайной опасности терроризм и экстремизм превратился в одну из первоочередных проблем общества. Терроризм проявляет себя  на самых различных уровнях. Акты терроризма  представляют  все большую угрозу безопасности личности, общества и государства. Задача органов местного самоуправления состоит в том, чтобы обучить население необходимым навыкам, дать необходимые знания безопасного поведения.  Для </w:t>
      </w:r>
      <w:r w:rsidRPr="00E15E50">
        <w:rPr>
          <w:bCs/>
        </w:rPr>
        <w:lastRenderedPageBreak/>
        <w:t xml:space="preserve">эффективной  борьбы с терроризмом необходима организация взаимодействия на территории Мингрельского сельского поселения  Абинского района органов местного самоуправления, хозяйствующих субъектов независимо от форм собственности и ведомственной принадлежности, общественных организаций (в рамках их компетенции) при  решении вопросов профилактики терроризма, а также минимизации и ликвидации последствий его проявлений. 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Основные цели Программы состоят в профилактике терроризма, проявлений экстремизма, поддержании стабильной общественно-политической обстановки, общественных инициатив, направленных на профилактику проявлений экстремизма и гармонизацию межнациональных отношений в Мингрельском сельском поселении Абинского района.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bookmarkStart w:id="2" w:name="sub_1021"/>
      <w:r w:rsidRPr="00E15E50">
        <w:rPr>
          <w:bCs/>
        </w:rPr>
        <w:t>Для достижения этих целей предусматривается решение следующих задач:</w:t>
      </w:r>
    </w:p>
    <w:bookmarkEnd w:id="2"/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-укрепление межэтнического сотрудничества, мира и согласия на территории Мингрельского сельского поселения Абинского района;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-обеспечение толерантности в межнациональных отношениях;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-развитие национальных культур народов, проживающих в Мингрельском сельском поселении Абинского района;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-профилактика межэтнических конфликтов;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 xml:space="preserve">-повышение уровня межведомственного взаимодействия по профилактике терроризма и экстремизма; 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-сведение к минимуму проявлений терроризма и экстремизма на территории Мингрельского сельского поселения Абинского района, усиление антитеррористической защищенности объектов социальной сферы, привлечение граждан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бдительности. 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 xml:space="preserve">Исполнение мероприятий, предусмотренных Программой, позволит решить наиболее острые проблемы, стоящие перед исполнительными органами местного самоуправления и обществом, в части создания положительных </w:t>
      </w:r>
      <w:proofErr w:type="gramStart"/>
      <w:r w:rsidRPr="00E15E50">
        <w:rPr>
          <w:bCs/>
        </w:rPr>
        <w:t>тенденций повышения уровня антитеррористической устойчивости Мингрельского сельского поселения</w:t>
      </w:r>
      <w:proofErr w:type="gramEnd"/>
      <w:r w:rsidRPr="00E15E50">
        <w:rPr>
          <w:bCs/>
        </w:rPr>
        <w:t xml:space="preserve"> Абинского района, что в результате окажет непосредственное влияние на укрепление общей безопасности.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</w:p>
    <w:p w:rsidR="002E2758" w:rsidRPr="002E2758" w:rsidRDefault="00E15E50" w:rsidP="002E2758">
      <w:pPr>
        <w:tabs>
          <w:tab w:val="left" w:pos="426"/>
        </w:tabs>
        <w:jc w:val="center"/>
        <w:rPr>
          <w:b/>
          <w:bCs/>
        </w:rPr>
      </w:pPr>
      <w:r w:rsidRPr="002E2758">
        <w:rPr>
          <w:b/>
          <w:bCs/>
        </w:rPr>
        <w:t xml:space="preserve"> 3. УПРАВЛЕНИЕ ПРОГРАММОЙ</w:t>
      </w:r>
    </w:p>
    <w:p w:rsidR="00E15E50" w:rsidRPr="002E2758" w:rsidRDefault="00E15E50" w:rsidP="002E2758">
      <w:pPr>
        <w:tabs>
          <w:tab w:val="left" w:pos="426"/>
        </w:tabs>
        <w:jc w:val="center"/>
        <w:rPr>
          <w:b/>
          <w:bCs/>
        </w:rPr>
      </w:pPr>
      <w:r w:rsidRPr="002E2758">
        <w:rPr>
          <w:b/>
          <w:bCs/>
        </w:rPr>
        <w:t xml:space="preserve"> И МЕХАНИЗМ ЕЁ РЕАЛИЗАЦИИ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Финансовый отдел администрации Мингрельского сельского поселения в пределах своей компетенции осуществляет общую координацию и мониторинг хода реализации Программы, подготавливает информацию (отчеты) о ходе выполнения Программы, разрабатывает предложения по совершенствованию механизмов ее реализации.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lastRenderedPageBreak/>
        <w:t>Сведения о реализации Программы по итогам года (до 20 января следующего года) представляются главе Мингрельского сельского поселения.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Работа среди населения по освещению целей и задач Программы организуется общим отделом администрации Мингрельского сельского через средства массовой информации, наглядной агитации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Выделение денежных средств на выполнение мероприятий Программы осуществляется за счет бюджетных средств поселения в соответствии с решением Совета Мингрельского сельского поселения о местном бюджете (бюджете Мингрельского сельского поселения) на очередной финансовый год.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Организационные и методические функции Программы осуществляет администрация Мингрельского сельского поселения.</w:t>
      </w:r>
    </w:p>
    <w:p w:rsidR="00E15E50" w:rsidRPr="00E15E50" w:rsidRDefault="00E15E50" w:rsidP="002E2758">
      <w:pPr>
        <w:tabs>
          <w:tab w:val="left" w:pos="426"/>
        </w:tabs>
        <w:jc w:val="both"/>
        <w:rPr>
          <w:bCs/>
        </w:rPr>
      </w:pPr>
      <w:r w:rsidRPr="00E15E50">
        <w:rPr>
          <w:bCs/>
        </w:rPr>
        <w:t>Текущее управление и координацию действий по реализации Программы осуществляет финансовый отдел администрации Мингрельского сельского поселения.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p w:rsidR="00E15E50" w:rsidRPr="002E2758" w:rsidRDefault="00E15E50" w:rsidP="00E15E50">
      <w:pPr>
        <w:tabs>
          <w:tab w:val="left" w:pos="426"/>
        </w:tabs>
        <w:jc w:val="center"/>
        <w:rPr>
          <w:b/>
          <w:bCs/>
        </w:rPr>
      </w:pPr>
      <w:r w:rsidRPr="002E2758">
        <w:rPr>
          <w:b/>
          <w:bCs/>
        </w:rPr>
        <w:t xml:space="preserve"> 4. ИНДИКАТОРЫ ЦЕЛЕЙ ПРОГРАММЫ</w:t>
      </w:r>
    </w:p>
    <w:p w:rsidR="00E15E50" w:rsidRPr="002E2758" w:rsidRDefault="00E15E50" w:rsidP="00E15E50">
      <w:pPr>
        <w:tabs>
          <w:tab w:val="left" w:pos="426"/>
        </w:tabs>
        <w:jc w:val="center"/>
        <w:rPr>
          <w:b/>
          <w:bCs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  <w:r w:rsidRPr="00E15E50">
        <w:rPr>
          <w:bCs/>
        </w:rPr>
        <w:t>Таблица 2. Индикаторы целей программы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480"/>
        <w:gridCol w:w="1440"/>
        <w:gridCol w:w="1320"/>
        <w:gridCol w:w="1529"/>
      </w:tblGrid>
      <w:tr w:rsidR="00E15E50" w:rsidRPr="00E15E50" w:rsidTr="00E15E50">
        <w:trPr>
          <w:cantSplit/>
          <w:trHeight w:val="480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Наименование</w:t>
            </w:r>
            <w:r w:rsidRPr="002E2758">
              <w:rPr>
                <w:bCs/>
                <w:sz w:val="24"/>
                <w:szCs w:val="24"/>
              </w:rPr>
              <w:br/>
              <w:t xml:space="preserve">индикатора </w:t>
            </w:r>
            <w:r w:rsidRPr="002E2758">
              <w:rPr>
                <w:bCs/>
                <w:sz w:val="24"/>
                <w:szCs w:val="24"/>
              </w:rPr>
              <w:br/>
              <w:t xml:space="preserve">целей    </w:t>
            </w:r>
            <w:r w:rsidRPr="002E2758">
              <w:rPr>
                <w:bCs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Единица  </w:t>
            </w:r>
            <w:r w:rsidRPr="002E2758">
              <w:rPr>
                <w:bCs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Реализация Программы</w:t>
            </w:r>
          </w:p>
        </w:tc>
      </w:tr>
      <w:tr w:rsidR="00E15E50" w:rsidRPr="00E15E50" w:rsidTr="00E15E50">
        <w:trPr>
          <w:cantSplit/>
          <w:trHeight w:val="377"/>
        </w:trPr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2020</w:t>
            </w:r>
          </w:p>
        </w:tc>
      </w:tr>
      <w:tr w:rsidR="00E15E50" w:rsidRPr="00E15E50" w:rsidTr="00E15E5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Проведение  практических занятий  и семинаров по действиям в условиях возможных террористических актов 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кол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100</w:t>
            </w:r>
          </w:p>
        </w:tc>
      </w:tr>
      <w:tr w:rsidR="00E15E50" w:rsidRPr="00E15E50" w:rsidTr="00E15E50">
        <w:trPr>
          <w:cantSplit/>
          <w:trHeight w:val="3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Изготовление и распространение наглядной агитации среди населения по противодействию терроризму и профилактике  экстремистской деятельности на территории Мингрельского сельского поселения Абинского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500</w:t>
            </w:r>
          </w:p>
        </w:tc>
      </w:tr>
      <w:tr w:rsidR="00E15E50" w:rsidRPr="00E15E50" w:rsidTr="00E15E50">
        <w:trPr>
          <w:cantSplit/>
          <w:trHeight w:val="3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Проведение  учебно-тренировочных занятий  на объектах  с массовым пребыванием людей в целях отработки первоочередных действий при угрозах  террористического характера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кол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100</w:t>
            </w:r>
          </w:p>
        </w:tc>
      </w:tr>
      <w:tr w:rsidR="00E15E50" w:rsidRPr="00E15E50" w:rsidTr="00E15E50">
        <w:trPr>
          <w:cantSplit/>
          <w:trHeight w:val="3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Проведение «круглых столов» с руководителями общественных объединений по вопросам профилактики экстремизма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кол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80</w:t>
            </w:r>
          </w:p>
        </w:tc>
      </w:tr>
      <w:tr w:rsidR="00E15E50" w:rsidRPr="00E15E50" w:rsidTr="00E15E50">
        <w:trPr>
          <w:cantSplit/>
          <w:trHeight w:val="3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Проведение конференций по проблемам экстремизма в молодежной среде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кол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300</w:t>
            </w:r>
          </w:p>
        </w:tc>
      </w:tr>
      <w:tr w:rsidR="00E15E50" w:rsidRPr="00E15E50" w:rsidTr="00E15E50">
        <w:trPr>
          <w:cantSplit/>
          <w:trHeight w:val="3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lastRenderedPageBreak/>
              <w:t xml:space="preserve">Проведение  практических занятий  и семинаров по действиям в условиях возможных террористических актов 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кол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4</w:t>
            </w:r>
            <w:r w:rsidRPr="002E2758">
              <w:rPr>
                <w:bCs/>
                <w:sz w:val="24"/>
                <w:szCs w:val="24"/>
                <w:lang w:val="en-US"/>
              </w:rPr>
              <w:t>/</w:t>
            </w:r>
            <w:r w:rsidRPr="002E2758">
              <w:rPr>
                <w:bCs/>
                <w:sz w:val="24"/>
                <w:szCs w:val="24"/>
              </w:rPr>
              <w:t>100</w:t>
            </w:r>
          </w:p>
        </w:tc>
      </w:tr>
    </w:tbl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  <w:r w:rsidRPr="00E15E50">
        <w:rPr>
          <w:bCs/>
        </w:rPr>
        <w:t xml:space="preserve"> 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p w:rsidR="00E15E50" w:rsidRPr="002E2758" w:rsidRDefault="00E15E50" w:rsidP="00E15E50">
      <w:pPr>
        <w:tabs>
          <w:tab w:val="left" w:pos="426"/>
        </w:tabs>
        <w:jc w:val="center"/>
        <w:rPr>
          <w:b/>
          <w:bCs/>
        </w:rPr>
      </w:pPr>
      <w:bookmarkStart w:id="3" w:name="_GoBack"/>
      <w:bookmarkEnd w:id="3"/>
      <w:r w:rsidRPr="002E2758">
        <w:rPr>
          <w:b/>
          <w:bCs/>
        </w:rPr>
        <w:t xml:space="preserve"> 5. ОЦЕНКА РИСКОВ РЕАЛИЗАЦИИ</w:t>
      </w:r>
    </w:p>
    <w:p w:rsidR="00E15E50" w:rsidRPr="002E2758" w:rsidRDefault="00E15E50" w:rsidP="00E15E50">
      <w:pPr>
        <w:tabs>
          <w:tab w:val="left" w:pos="426"/>
        </w:tabs>
        <w:jc w:val="center"/>
        <w:rPr>
          <w:b/>
          <w:bCs/>
        </w:rPr>
      </w:pPr>
      <w:r w:rsidRPr="002E2758">
        <w:rPr>
          <w:b/>
          <w:bCs/>
        </w:rPr>
        <w:t>ВЕДОМСТВЕННОЙ ЦЕЛЕВОЙПРОГРАММЫ И МЕХАНИЗМЫ ИХ МИНИМИЗАЦИИ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  <w:r w:rsidRPr="00E15E50">
        <w:rPr>
          <w:bCs/>
        </w:rPr>
        <w:t>Таблица 3. Оценка рисков реализации программы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  <w:r w:rsidRPr="00E15E50">
        <w:rPr>
          <w:bCs/>
        </w:rPr>
        <w:t>и механизмы их минимизации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3975"/>
      </w:tblGrid>
      <w:tr w:rsidR="00E15E50" w:rsidRPr="00E15E50" w:rsidTr="00E15E50">
        <w:trPr>
          <w:cantSplit/>
          <w:trHeight w:val="36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>Внешний фактор, который может повлиять на реализацию программы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>Механизм минимизации негативного влияния внешних факторов</w:t>
            </w:r>
          </w:p>
        </w:tc>
      </w:tr>
      <w:tr w:rsidR="00E15E50" w:rsidRPr="00E15E50" w:rsidTr="00E15E50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>2</w:t>
            </w:r>
          </w:p>
        </w:tc>
      </w:tr>
      <w:tr w:rsidR="00E15E50" w:rsidRPr="00E15E50" w:rsidTr="00E15E50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>Изменение федерального и краевого законодательства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0" w:rsidRPr="00E15E50" w:rsidRDefault="00E15E50" w:rsidP="00E15E50">
            <w:pPr>
              <w:tabs>
                <w:tab w:val="left" w:pos="426"/>
              </w:tabs>
              <w:jc w:val="center"/>
              <w:rPr>
                <w:bCs/>
              </w:rPr>
            </w:pPr>
            <w:r w:rsidRPr="00E15E50">
              <w:rPr>
                <w:bCs/>
              </w:rPr>
              <w:t>Разработка и принятие муниципальных правовых актов</w:t>
            </w:r>
          </w:p>
        </w:tc>
      </w:tr>
    </w:tbl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  <w:r w:rsidRPr="00E15E50">
        <w:rPr>
          <w:bCs/>
        </w:rPr>
        <w:t>Начальник отдела местного хозяйства, ГО и ЧС</w:t>
      </w:r>
      <w:r w:rsidRPr="00E15E50">
        <w:rPr>
          <w:bCs/>
        </w:rPr>
        <w:tab/>
      </w:r>
      <w:r w:rsidRPr="00E15E50">
        <w:rPr>
          <w:bCs/>
        </w:rPr>
        <w:tab/>
      </w:r>
      <w:r w:rsidRPr="00E15E50">
        <w:rPr>
          <w:bCs/>
        </w:rPr>
        <w:tab/>
        <w:t>И.А. Безуглый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  <w:sectPr w:rsidR="00E15E50" w:rsidRPr="00E15E50" w:rsidSect="00E15E50">
          <w:headerReference w:type="even" r:id="rId20"/>
          <w:headerReference w:type="default" r:id="rId21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 w:rsidRPr="00E15E50">
        <w:rPr>
          <w:bCs/>
        </w:rPr>
        <w:t xml:space="preserve">                       </w:t>
      </w:r>
    </w:p>
    <w:p w:rsidR="00E15E50" w:rsidRPr="002E2758" w:rsidRDefault="00E15E50" w:rsidP="00E15E50">
      <w:pPr>
        <w:tabs>
          <w:tab w:val="left" w:pos="426"/>
        </w:tabs>
        <w:jc w:val="center"/>
        <w:rPr>
          <w:b/>
          <w:bCs/>
        </w:rPr>
      </w:pPr>
      <w:r w:rsidRPr="002E2758">
        <w:rPr>
          <w:b/>
          <w:bCs/>
        </w:rPr>
        <w:lastRenderedPageBreak/>
        <w:t xml:space="preserve">                          2. ПЕРЕЧЕНЬ И ОПИСАНИЕ ПРОГРАММНЫХ МЕРОПРИЯТИЙ</w:t>
      </w: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</w:p>
    <w:p w:rsidR="00E15E50" w:rsidRPr="00E15E50" w:rsidRDefault="00E15E50" w:rsidP="00E15E50">
      <w:pPr>
        <w:tabs>
          <w:tab w:val="left" w:pos="426"/>
        </w:tabs>
        <w:jc w:val="center"/>
        <w:rPr>
          <w:bCs/>
        </w:rPr>
      </w:pPr>
      <w:r w:rsidRPr="00E15E50">
        <w:rPr>
          <w:bCs/>
        </w:rPr>
        <w:t xml:space="preserve">                                  Таблица 1. Перечень и описание  программных мероприятий</w:t>
      </w:r>
    </w:p>
    <w:tbl>
      <w:tblPr>
        <w:tblW w:w="15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80"/>
        <w:gridCol w:w="1766"/>
        <w:gridCol w:w="2126"/>
        <w:gridCol w:w="1276"/>
        <w:gridCol w:w="850"/>
        <w:gridCol w:w="914"/>
        <w:gridCol w:w="880"/>
        <w:gridCol w:w="720"/>
        <w:gridCol w:w="1528"/>
        <w:gridCol w:w="1560"/>
        <w:gridCol w:w="1560"/>
      </w:tblGrid>
      <w:tr w:rsidR="00E15E50" w:rsidRPr="00E15E50" w:rsidTr="00E15E50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N </w:t>
            </w:r>
            <w:r w:rsidRPr="002E2758">
              <w:rPr>
                <w:bCs/>
                <w:sz w:val="24"/>
                <w:szCs w:val="24"/>
              </w:rPr>
              <w:br/>
            </w:r>
            <w:proofErr w:type="gramStart"/>
            <w:r w:rsidRPr="002E2758">
              <w:rPr>
                <w:bCs/>
                <w:sz w:val="24"/>
                <w:szCs w:val="24"/>
              </w:rPr>
              <w:t>п</w:t>
            </w:r>
            <w:proofErr w:type="gramEnd"/>
            <w:r w:rsidRPr="002E275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Наименование</w:t>
            </w:r>
            <w:r w:rsidRPr="002E2758">
              <w:rPr>
                <w:bCs/>
                <w:sz w:val="24"/>
                <w:szCs w:val="24"/>
              </w:rPr>
              <w:br/>
              <w:t xml:space="preserve">варианта    </w:t>
            </w:r>
            <w:r w:rsidRPr="002E2758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2E2758">
              <w:rPr>
                <w:bCs/>
                <w:sz w:val="24"/>
                <w:szCs w:val="24"/>
              </w:rPr>
              <w:t>финансиро</w:t>
            </w:r>
            <w:proofErr w:type="spellEnd"/>
            <w:r w:rsidRPr="002E2758">
              <w:rPr>
                <w:bCs/>
                <w:sz w:val="24"/>
                <w:szCs w:val="24"/>
              </w:rPr>
              <w:br/>
            </w:r>
            <w:proofErr w:type="spellStart"/>
            <w:r w:rsidRPr="002E2758">
              <w:rPr>
                <w:bCs/>
                <w:sz w:val="24"/>
                <w:szCs w:val="24"/>
              </w:rPr>
              <w:t>вания</w:t>
            </w:r>
            <w:proofErr w:type="spellEnd"/>
            <w:proofErr w:type="gramEnd"/>
            <w:r w:rsidRPr="002E2758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Описание 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Срок </w:t>
            </w:r>
            <w:r w:rsidRPr="002E2758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2E2758">
              <w:rPr>
                <w:bCs/>
                <w:sz w:val="24"/>
                <w:szCs w:val="24"/>
              </w:rPr>
              <w:t>реализа</w:t>
            </w:r>
            <w:proofErr w:type="spellEnd"/>
            <w:r w:rsidRPr="002E2758">
              <w:rPr>
                <w:bCs/>
                <w:sz w:val="24"/>
                <w:szCs w:val="24"/>
              </w:rPr>
              <w:br/>
            </w:r>
            <w:proofErr w:type="spellStart"/>
            <w:r w:rsidRPr="002E2758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2E2758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Объем        </w:t>
            </w:r>
            <w:r w:rsidRPr="002E2758">
              <w:rPr>
                <w:bCs/>
                <w:sz w:val="24"/>
                <w:szCs w:val="24"/>
              </w:rPr>
              <w:br/>
              <w:t xml:space="preserve">финансирования   </w:t>
            </w:r>
            <w:r w:rsidRPr="002E2758">
              <w:rPr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4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Результат   </w:t>
            </w:r>
            <w:r w:rsidRPr="002E2758">
              <w:rPr>
                <w:bCs/>
                <w:sz w:val="24"/>
                <w:szCs w:val="24"/>
              </w:rPr>
              <w:br/>
              <w:t xml:space="preserve">реализации  </w:t>
            </w:r>
            <w:r w:rsidRPr="002E2758">
              <w:rPr>
                <w:bCs/>
                <w:sz w:val="24"/>
                <w:szCs w:val="24"/>
              </w:rPr>
              <w:br/>
              <w:t>мероприятия по годам</w:t>
            </w:r>
          </w:p>
        </w:tc>
      </w:tr>
      <w:tr w:rsidR="00E15E50" w:rsidRPr="00E15E50" w:rsidTr="00E15E50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2018 </w:t>
            </w:r>
            <w:r w:rsidRPr="002E2758">
              <w:rPr>
                <w:bCs/>
                <w:sz w:val="24"/>
                <w:szCs w:val="24"/>
              </w:rPr>
              <w:br/>
              <w:t xml:space="preserve">г.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2019</w:t>
            </w:r>
            <w:r w:rsidRPr="002E2758">
              <w:rPr>
                <w:bCs/>
                <w:sz w:val="24"/>
                <w:szCs w:val="24"/>
              </w:rPr>
              <w:br/>
              <w:t xml:space="preserve">г.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2020</w:t>
            </w:r>
            <w:r w:rsidRPr="002E2758">
              <w:rPr>
                <w:bCs/>
                <w:sz w:val="24"/>
                <w:szCs w:val="24"/>
              </w:rPr>
              <w:br/>
              <w:t xml:space="preserve">г.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2018 г.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2019 г.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2020 г. </w:t>
            </w:r>
          </w:p>
        </w:tc>
      </w:tr>
      <w:tr w:rsidR="00E15E50" w:rsidRPr="00E15E50" w:rsidTr="00E15E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2     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3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6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7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8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9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12 </w:t>
            </w:r>
          </w:p>
        </w:tc>
      </w:tr>
      <w:tr w:rsidR="00E15E50" w:rsidRPr="00E15E50" w:rsidTr="00E15E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2758">
              <w:rPr>
                <w:bCs/>
                <w:sz w:val="24"/>
                <w:szCs w:val="24"/>
              </w:rPr>
              <w:t>Инерцион</w:t>
            </w:r>
            <w:proofErr w:type="spellEnd"/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2758">
              <w:rPr>
                <w:bCs/>
                <w:sz w:val="24"/>
                <w:szCs w:val="24"/>
              </w:rPr>
              <w:t>ный</w:t>
            </w:r>
            <w:proofErr w:type="spellEnd"/>
            <w:r w:rsidRPr="002E2758">
              <w:rPr>
                <w:bCs/>
                <w:sz w:val="24"/>
                <w:szCs w:val="24"/>
              </w:rPr>
              <w:t xml:space="preserve"> </w:t>
            </w:r>
            <w:r w:rsidRPr="002E2758">
              <w:rPr>
                <w:bCs/>
                <w:sz w:val="24"/>
                <w:szCs w:val="24"/>
              </w:rPr>
              <w:br/>
              <w:t xml:space="preserve">вариант     </w:t>
            </w:r>
            <w:r w:rsidRPr="002E2758">
              <w:rPr>
                <w:bCs/>
                <w:sz w:val="24"/>
                <w:szCs w:val="24"/>
              </w:rPr>
              <w:br/>
              <w:t xml:space="preserve">(БДО)       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Проведение  практических занятий  и семинаров по действиям в условиях возможных террористических актов 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тренировки по действиям в условиях возможных террористических актов 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 2018-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2020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100 человек;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повышение уровня подготовленности населения в условиях возможных террористических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100 человек; повышение уровня подготовленности населения в условиях возможных террористических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100 человек; повышение уровня подготовленности населения в условиях возможных террористических актов</w:t>
            </w:r>
          </w:p>
        </w:tc>
      </w:tr>
      <w:tr w:rsidR="00E15E50" w:rsidRPr="00E15E50" w:rsidTr="00E15E50">
        <w:trPr>
          <w:cantSplit/>
          <w:trHeight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lastRenderedPageBreak/>
              <w:t>2.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Изготовление и распространение наглядной агитации среди населения по противодействию терроризму и профилактике  экстремистской деятельности на территории Мингрельского сельского поселения Абинского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Выделение денежных средств из бюджета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2018-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2020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2E2758">
              <w:rPr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2E2758">
              <w:rPr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2E2758">
              <w:rPr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2E2758">
              <w:rPr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повышение уровня подготовленности населения в условиях возможных террористических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повышение уровня подготовленности населения в условиях возможных террористических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повышение уровня подготовленности населения в условиях возможных террористических актов</w:t>
            </w:r>
          </w:p>
        </w:tc>
      </w:tr>
      <w:tr w:rsidR="00E15E50" w:rsidRPr="00E15E50" w:rsidTr="00E15E50">
        <w:trPr>
          <w:cantSplit/>
          <w:trHeight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Проведение  учебно-тренировочных занятий  на объектах  с массовым пребыванием людей в целях отработки первоочередных действий при угрозах  террористического характера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AF43B3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2018</w:t>
            </w:r>
            <w:r w:rsidR="00E15E50" w:rsidRPr="002E2758">
              <w:rPr>
                <w:bCs/>
                <w:sz w:val="24"/>
                <w:szCs w:val="24"/>
              </w:rPr>
              <w:t>-</w:t>
            </w:r>
          </w:p>
          <w:p w:rsidR="00E15E50" w:rsidRPr="002E2758" w:rsidRDefault="00AF43B3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2020</w:t>
            </w:r>
            <w:r w:rsidR="00E15E50" w:rsidRPr="002E2758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120 человек повышение уровня подготовленности населения в условиях возможных террористических актов;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100 человек; повышение уровня подготовленности населения в условиях возможных террористических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100 человек; повышение уровня подготовленности населения в условиях возможных террористических актов</w:t>
            </w:r>
          </w:p>
        </w:tc>
      </w:tr>
      <w:tr w:rsidR="00E15E50" w:rsidRPr="00E15E50" w:rsidTr="00E15E50">
        <w:trPr>
          <w:cantSplit/>
          <w:trHeight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Проведение «круглых столов» с руководителями общественных объединений по вопросам профилактики экстремизма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AF43B3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2018</w:t>
            </w:r>
            <w:r w:rsidR="00E15E50" w:rsidRPr="002E2758">
              <w:rPr>
                <w:bCs/>
                <w:sz w:val="24"/>
                <w:szCs w:val="24"/>
              </w:rPr>
              <w:t>-</w:t>
            </w:r>
          </w:p>
          <w:p w:rsidR="00E15E50" w:rsidRPr="002E2758" w:rsidRDefault="00AF43B3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2020</w:t>
            </w:r>
            <w:r w:rsidR="00E15E50" w:rsidRPr="002E2758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80 человек; повышение толерантности населения, религиозной терпимости, укрепления нравственно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2758">
              <w:rPr>
                <w:bCs/>
                <w:sz w:val="24"/>
                <w:szCs w:val="24"/>
              </w:rPr>
              <w:t>го</w:t>
            </w:r>
            <w:proofErr w:type="spellEnd"/>
            <w:r w:rsidRPr="002E2758">
              <w:rPr>
                <w:bCs/>
                <w:sz w:val="24"/>
                <w:szCs w:val="24"/>
              </w:rPr>
              <w:t xml:space="preserve">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80 человек; повышение толерантности населения, религиозной терпимости, укрепления нравственно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2758">
              <w:rPr>
                <w:bCs/>
                <w:sz w:val="24"/>
                <w:szCs w:val="24"/>
              </w:rPr>
              <w:t>го</w:t>
            </w:r>
            <w:proofErr w:type="spellEnd"/>
            <w:r w:rsidRPr="002E2758">
              <w:rPr>
                <w:bCs/>
                <w:sz w:val="24"/>
                <w:szCs w:val="24"/>
              </w:rPr>
              <w:t xml:space="preserve">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80 человек; повышение толерантности населения, религиозной терпимости, укрепления нравственно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2758">
              <w:rPr>
                <w:bCs/>
                <w:sz w:val="24"/>
                <w:szCs w:val="24"/>
              </w:rPr>
              <w:t>го</w:t>
            </w:r>
            <w:proofErr w:type="spellEnd"/>
            <w:r w:rsidRPr="002E2758">
              <w:rPr>
                <w:bCs/>
                <w:sz w:val="24"/>
                <w:szCs w:val="24"/>
              </w:rPr>
              <w:t xml:space="preserve"> здоровья</w:t>
            </w:r>
          </w:p>
        </w:tc>
      </w:tr>
      <w:tr w:rsidR="00E15E50" w:rsidRPr="002E2758" w:rsidTr="00E15E50">
        <w:trPr>
          <w:cantSplit/>
          <w:trHeight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Проведение конференций по проблемам экстремизма в молодежной среде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AF43B3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2018</w:t>
            </w:r>
            <w:r w:rsidR="00E15E50" w:rsidRPr="002E2758">
              <w:rPr>
                <w:bCs/>
                <w:sz w:val="24"/>
                <w:szCs w:val="24"/>
              </w:rPr>
              <w:t>-</w:t>
            </w:r>
          </w:p>
          <w:p w:rsidR="00E15E50" w:rsidRPr="002E2758" w:rsidRDefault="00AF43B3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2020</w:t>
            </w:r>
            <w:r w:rsidR="00E15E50" w:rsidRPr="002E2758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300 человек; повышение толерантности населения, религиозной терпимости, укрепления нравствен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2758">
              <w:rPr>
                <w:bCs/>
                <w:sz w:val="24"/>
                <w:szCs w:val="24"/>
              </w:rPr>
              <w:t>ного</w:t>
            </w:r>
            <w:proofErr w:type="spellEnd"/>
            <w:r w:rsidRPr="002E2758">
              <w:rPr>
                <w:bCs/>
                <w:sz w:val="24"/>
                <w:szCs w:val="24"/>
              </w:rPr>
              <w:t xml:space="preserve">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350 человек; повышение толерантности населения, религиозной терпимости, укрепления нравствен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2758">
              <w:rPr>
                <w:bCs/>
                <w:sz w:val="24"/>
                <w:szCs w:val="24"/>
              </w:rPr>
              <w:t>ного</w:t>
            </w:r>
            <w:proofErr w:type="spellEnd"/>
            <w:r w:rsidRPr="002E2758">
              <w:rPr>
                <w:bCs/>
                <w:sz w:val="24"/>
                <w:szCs w:val="24"/>
              </w:rPr>
              <w:t xml:space="preserve">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300 человек; повышение толерантности населения, религиозной терпимости, укрепления нравствен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2758">
              <w:rPr>
                <w:bCs/>
                <w:sz w:val="24"/>
                <w:szCs w:val="24"/>
              </w:rPr>
              <w:t>ного</w:t>
            </w:r>
            <w:proofErr w:type="spellEnd"/>
            <w:r w:rsidRPr="002E2758">
              <w:rPr>
                <w:bCs/>
                <w:sz w:val="24"/>
                <w:szCs w:val="24"/>
              </w:rPr>
              <w:t xml:space="preserve"> здоровья</w:t>
            </w:r>
          </w:p>
        </w:tc>
      </w:tr>
      <w:tr w:rsidR="00E15E50" w:rsidRPr="002E2758" w:rsidTr="00E15E50">
        <w:trPr>
          <w:cantSplit/>
          <w:trHeight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 xml:space="preserve">Проведение  практических занятий  и семинаров по действиям в условиях возможных террористических актов </w:t>
            </w:r>
          </w:p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AF43B3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2018</w:t>
            </w:r>
            <w:r w:rsidR="00E15E50" w:rsidRPr="002E2758">
              <w:rPr>
                <w:bCs/>
                <w:sz w:val="24"/>
                <w:szCs w:val="24"/>
              </w:rPr>
              <w:t>-</w:t>
            </w:r>
          </w:p>
          <w:p w:rsidR="00E15E50" w:rsidRPr="002E2758" w:rsidRDefault="00AF43B3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2020</w:t>
            </w:r>
            <w:r w:rsidR="00E15E50" w:rsidRPr="002E2758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100 человек; повышение уровня подготовленности населения в условиях возможных террористических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100 человек; повышение уровня подготовленности населения в условиях возможных террористических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50" w:rsidRPr="002E2758" w:rsidRDefault="00E15E50" w:rsidP="00E15E50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2E2758">
              <w:rPr>
                <w:bCs/>
                <w:sz w:val="24"/>
                <w:szCs w:val="24"/>
              </w:rPr>
              <w:t>Участие 100 человек; повышение уровня подготовленности населения в условиях возможных террористических актов</w:t>
            </w:r>
          </w:p>
        </w:tc>
      </w:tr>
    </w:tbl>
    <w:p w:rsidR="00E15E50" w:rsidRPr="002E2758" w:rsidRDefault="00E15E50" w:rsidP="00E15E50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E15E50" w:rsidRPr="002E2758" w:rsidRDefault="00E15E50" w:rsidP="00E15E50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E15E50" w:rsidRPr="002E2758" w:rsidRDefault="00E15E50" w:rsidP="00E15E50">
      <w:pPr>
        <w:tabs>
          <w:tab w:val="left" w:pos="426"/>
        </w:tabs>
        <w:jc w:val="center"/>
        <w:rPr>
          <w:sz w:val="24"/>
          <w:szCs w:val="24"/>
        </w:rPr>
      </w:pPr>
    </w:p>
    <w:p w:rsidR="00E15E50" w:rsidRPr="002E2758" w:rsidRDefault="00E15E50">
      <w:pPr>
        <w:tabs>
          <w:tab w:val="left" w:pos="426"/>
        </w:tabs>
        <w:jc w:val="center"/>
        <w:rPr>
          <w:sz w:val="24"/>
          <w:szCs w:val="24"/>
        </w:rPr>
      </w:pPr>
    </w:p>
    <w:p w:rsidR="00E15E50" w:rsidRPr="002E2758" w:rsidRDefault="00E15E50">
      <w:pPr>
        <w:tabs>
          <w:tab w:val="left" w:pos="426"/>
        </w:tabs>
        <w:jc w:val="center"/>
        <w:rPr>
          <w:sz w:val="24"/>
          <w:szCs w:val="24"/>
        </w:rPr>
      </w:pPr>
    </w:p>
    <w:sectPr w:rsidR="00E15E50" w:rsidRPr="002E2758" w:rsidSect="00E15E50">
      <w:headerReference w:type="default" r:id="rId22"/>
      <w:pgSz w:w="16838" w:h="11906" w:orient="landscape"/>
      <w:pgMar w:top="567" w:right="851" w:bottom="1701" w:left="709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FD" w:rsidRDefault="00D457FD" w:rsidP="00BD18CE">
      <w:r>
        <w:separator/>
      </w:r>
    </w:p>
  </w:endnote>
  <w:endnote w:type="continuationSeparator" w:id="0">
    <w:p w:rsidR="00D457FD" w:rsidRDefault="00D457FD" w:rsidP="00BD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FD" w:rsidRDefault="00D457FD" w:rsidP="00BD18CE">
      <w:r>
        <w:separator/>
      </w:r>
    </w:p>
  </w:footnote>
  <w:footnote w:type="continuationSeparator" w:id="0">
    <w:p w:rsidR="00D457FD" w:rsidRDefault="00D457FD" w:rsidP="00BD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0" w:rsidRPr="003B0186" w:rsidRDefault="00E15E50" w:rsidP="003B0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0" w:rsidRDefault="00E15E50">
    <w:pPr>
      <w:pStyle w:val="a7"/>
      <w:jc w:val="center"/>
    </w:pPr>
  </w:p>
  <w:p w:rsidR="00E15E50" w:rsidRDefault="00E15E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0" w:rsidRPr="003B0186" w:rsidRDefault="00E15E50" w:rsidP="003B018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0" w:rsidRDefault="00E15E50">
    <w:pPr>
      <w:pStyle w:val="a7"/>
      <w:jc w:val="center"/>
    </w:pPr>
  </w:p>
  <w:p w:rsidR="00E15E50" w:rsidRDefault="00E15E5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0" w:rsidRPr="003B0186" w:rsidRDefault="00E15E50" w:rsidP="003B0186">
    <w:pPr>
      <w:pStyle w:val="a7"/>
    </w:pPr>
  </w:p>
  <w:p w:rsidR="00E15E50" w:rsidRDefault="00E15E50"/>
  <w:p w:rsidR="00E15E50" w:rsidRDefault="00E15E50"/>
  <w:p w:rsidR="00E15E50" w:rsidRDefault="00E15E5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0" w:rsidRDefault="00E15E5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E2758">
      <w:rPr>
        <w:noProof/>
      </w:rPr>
      <w:t>22</w:t>
    </w:r>
    <w:r>
      <w:rPr>
        <w:noProof/>
      </w:rPr>
      <w:fldChar w:fldCharType="end"/>
    </w:r>
  </w:p>
  <w:p w:rsidR="00E15E50" w:rsidRDefault="00E15E50">
    <w:pPr>
      <w:pStyle w:val="a7"/>
    </w:pPr>
  </w:p>
  <w:p w:rsidR="00E15E50" w:rsidRDefault="00E15E50"/>
  <w:p w:rsidR="00E15E50" w:rsidRDefault="00E15E50"/>
  <w:p w:rsidR="00E15E50" w:rsidRDefault="00E15E5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0" w:rsidRDefault="00E15E50" w:rsidP="00E15E5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5E50" w:rsidRDefault="00E15E50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0" w:rsidRDefault="00E15E50" w:rsidP="00E15E50">
    <w:pPr>
      <w:pStyle w:val="a7"/>
      <w:tabs>
        <w:tab w:val="clear" w:pos="4677"/>
        <w:tab w:val="clear" w:pos="9355"/>
        <w:tab w:val="left" w:pos="4200"/>
      </w:tabs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0" w:rsidRPr="003B0186" w:rsidRDefault="00E15E50" w:rsidP="003B01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993"/>
    <w:multiLevelType w:val="singleLevel"/>
    <w:tmpl w:val="BB7AC0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D92538D"/>
    <w:multiLevelType w:val="hybridMultilevel"/>
    <w:tmpl w:val="29DC41D8"/>
    <w:lvl w:ilvl="0" w:tplc="705E5A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530135"/>
    <w:multiLevelType w:val="hybridMultilevel"/>
    <w:tmpl w:val="4C18B9B2"/>
    <w:lvl w:ilvl="0" w:tplc="B8A4F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5B29DC"/>
    <w:multiLevelType w:val="hybridMultilevel"/>
    <w:tmpl w:val="EB8A9154"/>
    <w:lvl w:ilvl="0" w:tplc="7CE62A8E">
      <w:start w:val="1"/>
      <w:numFmt w:val="decimal"/>
      <w:lvlText w:val="%1."/>
      <w:lvlJc w:val="left"/>
      <w:pPr>
        <w:ind w:left="1485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951EC3"/>
    <w:multiLevelType w:val="hybridMultilevel"/>
    <w:tmpl w:val="4C18B9B2"/>
    <w:lvl w:ilvl="0" w:tplc="B8A4FC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097AAA"/>
    <w:multiLevelType w:val="hybridMultilevel"/>
    <w:tmpl w:val="0636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4265D"/>
    <w:multiLevelType w:val="hybridMultilevel"/>
    <w:tmpl w:val="4642BA32"/>
    <w:lvl w:ilvl="0" w:tplc="698A3F20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">
    <w:nsid w:val="3F0B5716"/>
    <w:multiLevelType w:val="hybridMultilevel"/>
    <w:tmpl w:val="D884FC9E"/>
    <w:lvl w:ilvl="0" w:tplc="0F92D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EC74D1"/>
    <w:multiLevelType w:val="hybridMultilevel"/>
    <w:tmpl w:val="C7D6F0CC"/>
    <w:lvl w:ilvl="0" w:tplc="E4BA68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A61CD"/>
    <w:multiLevelType w:val="hybridMultilevel"/>
    <w:tmpl w:val="464091B8"/>
    <w:lvl w:ilvl="0" w:tplc="681C8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521A4"/>
    <w:multiLevelType w:val="hybridMultilevel"/>
    <w:tmpl w:val="BF7CAC0E"/>
    <w:lvl w:ilvl="0" w:tplc="E384D9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C69B0"/>
    <w:multiLevelType w:val="hybridMultilevel"/>
    <w:tmpl w:val="91167288"/>
    <w:lvl w:ilvl="0" w:tplc="E8EAE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D6F275B"/>
    <w:multiLevelType w:val="hybridMultilevel"/>
    <w:tmpl w:val="509E365C"/>
    <w:lvl w:ilvl="0" w:tplc="49DCCC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10A06F5"/>
    <w:multiLevelType w:val="hybridMultilevel"/>
    <w:tmpl w:val="07D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B3FCD"/>
    <w:multiLevelType w:val="hybridMultilevel"/>
    <w:tmpl w:val="157EF0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2150"/>
    <w:multiLevelType w:val="hybridMultilevel"/>
    <w:tmpl w:val="F3606032"/>
    <w:lvl w:ilvl="0" w:tplc="E74A86E8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24A4558"/>
    <w:multiLevelType w:val="hybridMultilevel"/>
    <w:tmpl w:val="08FC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43C55"/>
    <w:multiLevelType w:val="hybridMultilevel"/>
    <w:tmpl w:val="A0BAB19E"/>
    <w:lvl w:ilvl="0" w:tplc="EF649258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544269"/>
    <w:multiLevelType w:val="hybridMultilevel"/>
    <w:tmpl w:val="0636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4"/>
  </w:num>
  <w:num w:numId="9">
    <w:abstractNumId w:val="2"/>
  </w:num>
  <w:num w:numId="10">
    <w:abstractNumId w:val="17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14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DEE"/>
    <w:rsid w:val="00014530"/>
    <w:rsid w:val="00024A15"/>
    <w:rsid w:val="00025A6F"/>
    <w:rsid w:val="00027D27"/>
    <w:rsid w:val="00033C6D"/>
    <w:rsid w:val="000367B9"/>
    <w:rsid w:val="00045802"/>
    <w:rsid w:val="0006092C"/>
    <w:rsid w:val="0006192E"/>
    <w:rsid w:val="00071859"/>
    <w:rsid w:val="000A211F"/>
    <w:rsid w:val="000C3C31"/>
    <w:rsid w:val="000D6CE9"/>
    <w:rsid w:val="000F65B1"/>
    <w:rsid w:val="00101056"/>
    <w:rsid w:val="0010194A"/>
    <w:rsid w:val="00104A8E"/>
    <w:rsid w:val="001334CD"/>
    <w:rsid w:val="00194CE5"/>
    <w:rsid w:val="001A156E"/>
    <w:rsid w:val="001A6F87"/>
    <w:rsid w:val="001A71F7"/>
    <w:rsid w:val="001B601E"/>
    <w:rsid w:val="001B6EA9"/>
    <w:rsid w:val="001B7D4D"/>
    <w:rsid w:val="001C0A1E"/>
    <w:rsid w:val="001E499C"/>
    <w:rsid w:val="00212282"/>
    <w:rsid w:val="002122A0"/>
    <w:rsid w:val="0022373E"/>
    <w:rsid w:val="002431AE"/>
    <w:rsid w:val="00257A5F"/>
    <w:rsid w:val="002601AD"/>
    <w:rsid w:val="002902B0"/>
    <w:rsid w:val="00290E37"/>
    <w:rsid w:val="002A0189"/>
    <w:rsid w:val="002A2A0A"/>
    <w:rsid w:val="002B4080"/>
    <w:rsid w:val="002E2758"/>
    <w:rsid w:val="002F4372"/>
    <w:rsid w:val="00303889"/>
    <w:rsid w:val="00305E58"/>
    <w:rsid w:val="00307703"/>
    <w:rsid w:val="0035414B"/>
    <w:rsid w:val="0039455F"/>
    <w:rsid w:val="003B0186"/>
    <w:rsid w:val="003B0DEE"/>
    <w:rsid w:val="003B0E1D"/>
    <w:rsid w:val="003B13FA"/>
    <w:rsid w:val="003B530B"/>
    <w:rsid w:val="003B6525"/>
    <w:rsid w:val="003E7CD4"/>
    <w:rsid w:val="00415F1D"/>
    <w:rsid w:val="0042713D"/>
    <w:rsid w:val="004347C7"/>
    <w:rsid w:val="00464EE5"/>
    <w:rsid w:val="004741C5"/>
    <w:rsid w:val="00480E4B"/>
    <w:rsid w:val="004B038F"/>
    <w:rsid w:val="004B44D6"/>
    <w:rsid w:val="004D6308"/>
    <w:rsid w:val="004D69D5"/>
    <w:rsid w:val="004E7C23"/>
    <w:rsid w:val="00502DAB"/>
    <w:rsid w:val="00503B11"/>
    <w:rsid w:val="00514924"/>
    <w:rsid w:val="005403F4"/>
    <w:rsid w:val="00543624"/>
    <w:rsid w:val="00572879"/>
    <w:rsid w:val="005B09FE"/>
    <w:rsid w:val="005B7AC8"/>
    <w:rsid w:val="005B7BB3"/>
    <w:rsid w:val="005F4A6C"/>
    <w:rsid w:val="006007CA"/>
    <w:rsid w:val="00632DA2"/>
    <w:rsid w:val="00640675"/>
    <w:rsid w:val="006777DA"/>
    <w:rsid w:val="00682433"/>
    <w:rsid w:val="006A310D"/>
    <w:rsid w:val="006B1FCF"/>
    <w:rsid w:val="006C0B0A"/>
    <w:rsid w:val="006C326A"/>
    <w:rsid w:val="006C7B5C"/>
    <w:rsid w:val="006D5780"/>
    <w:rsid w:val="006E0122"/>
    <w:rsid w:val="00737446"/>
    <w:rsid w:val="007A73DB"/>
    <w:rsid w:val="007B2CE5"/>
    <w:rsid w:val="007C6DEE"/>
    <w:rsid w:val="007E70FB"/>
    <w:rsid w:val="007F3AE6"/>
    <w:rsid w:val="00814C3E"/>
    <w:rsid w:val="0081741F"/>
    <w:rsid w:val="00817F53"/>
    <w:rsid w:val="00827591"/>
    <w:rsid w:val="00834301"/>
    <w:rsid w:val="00855093"/>
    <w:rsid w:val="008A068C"/>
    <w:rsid w:val="008C2F21"/>
    <w:rsid w:val="008D10EF"/>
    <w:rsid w:val="008D41EE"/>
    <w:rsid w:val="008D6877"/>
    <w:rsid w:val="008E28DB"/>
    <w:rsid w:val="00913731"/>
    <w:rsid w:val="009162EF"/>
    <w:rsid w:val="00941FD5"/>
    <w:rsid w:val="0095549E"/>
    <w:rsid w:val="009565E0"/>
    <w:rsid w:val="00966FDF"/>
    <w:rsid w:val="00967994"/>
    <w:rsid w:val="00975084"/>
    <w:rsid w:val="00982931"/>
    <w:rsid w:val="009873AC"/>
    <w:rsid w:val="009A1211"/>
    <w:rsid w:val="009A7C77"/>
    <w:rsid w:val="009B0454"/>
    <w:rsid w:val="009C2580"/>
    <w:rsid w:val="009C4084"/>
    <w:rsid w:val="009C51F2"/>
    <w:rsid w:val="009D4D89"/>
    <w:rsid w:val="009E675A"/>
    <w:rsid w:val="009F4FEE"/>
    <w:rsid w:val="009F715D"/>
    <w:rsid w:val="00A100C6"/>
    <w:rsid w:val="00A24EFB"/>
    <w:rsid w:val="00A85CD4"/>
    <w:rsid w:val="00AA18D7"/>
    <w:rsid w:val="00AA5F91"/>
    <w:rsid w:val="00AB11EB"/>
    <w:rsid w:val="00AB16B9"/>
    <w:rsid w:val="00AE44BD"/>
    <w:rsid w:val="00AF43B3"/>
    <w:rsid w:val="00B10E23"/>
    <w:rsid w:val="00B14F9F"/>
    <w:rsid w:val="00B2783D"/>
    <w:rsid w:val="00B359DD"/>
    <w:rsid w:val="00B41AB1"/>
    <w:rsid w:val="00B574AF"/>
    <w:rsid w:val="00B74E3A"/>
    <w:rsid w:val="00B8206A"/>
    <w:rsid w:val="00BA63F7"/>
    <w:rsid w:val="00BD0A48"/>
    <w:rsid w:val="00BD18CE"/>
    <w:rsid w:val="00C01073"/>
    <w:rsid w:val="00C070D6"/>
    <w:rsid w:val="00C202D5"/>
    <w:rsid w:val="00C265BE"/>
    <w:rsid w:val="00C3732A"/>
    <w:rsid w:val="00C431F4"/>
    <w:rsid w:val="00C73B9E"/>
    <w:rsid w:val="00C80D14"/>
    <w:rsid w:val="00CC5B1C"/>
    <w:rsid w:val="00CD0076"/>
    <w:rsid w:val="00CD3C06"/>
    <w:rsid w:val="00CE219C"/>
    <w:rsid w:val="00CF2C63"/>
    <w:rsid w:val="00D116ED"/>
    <w:rsid w:val="00D3515F"/>
    <w:rsid w:val="00D457FD"/>
    <w:rsid w:val="00D653A7"/>
    <w:rsid w:val="00D811E0"/>
    <w:rsid w:val="00D812DD"/>
    <w:rsid w:val="00D92C59"/>
    <w:rsid w:val="00D9438D"/>
    <w:rsid w:val="00DB52D5"/>
    <w:rsid w:val="00DC176E"/>
    <w:rsid w:val="00DE4BAF"/>
    <w:rsid w:val="00DF7A85"/>
    <w:rsid w:val="00E15E50"/>
    <w:rsid w:val="00E17311"/>
    <w:rsid w:val="00E858D3"/>
    <w:rsid w:val="00E96BDF"/>
    <w:rsid w:val="00E96C41"/>
    <w:rsid w:val="00EA135E"/>
    <w:rsid w:val="00EA2847"/>
    <w:rsid w:val="00EB0177"/>
    <w:rsid w:val="00EB1CB4"/>
    <w:rsid w:val="00EC1797"/>
    <w:rsid w:val="00EC2A27"/>
    <w:rsid w:val="00EC3BC3"/>
    <w:rsid w:val="00EE35D1"/>
    <w:rsid w:val="00F12BB7"/>
    <w:rsid w:val="00F2145E"/>
    <w:rsid w:val="00F84947"/>
    <w:rsid w:val="00F84E24"/>
    <w:rsid w:val="00F859D5"/>
    <w:rsid w:val="00F95B39"/>
    <w:rsid w:val="00F969D4"/>
    <w:rsid w:val="00FC5CEA"/>
    <w:rsid w:val="00FD2044"/>
    <w:rsid w:val="00FD69E5"/>
    <w:rsid w:val="00FD77DE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F4372"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F4372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rsid w:val="003B13FA"/>
    <w:pPr>
      <w:keepNext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B13FA"/>
    <w:pPr>
      <w:widowControl w:val="0"/>
    </w:pPr>
    <w:rPr>
      <w:snapToGrid w:val="0"/>
    </w:rPr>
  </w:style>
  <w:style w:type="paragraph" w:styleId="a3">
    <w:name w:val="Title"/>
    <w:basedOn w:val="a"/>
    <w:link w:val="a4"/>
    <w:qFormat/>
    <w:rsid w:val="003B13FA"/>
    <w:pPr>
      <w:jc w:val="center"/>
    </w:pPr>
    <w:rPr>
      <w:sz w:val="36"/>
    </w:rPr>
  </w:style>
  <w:style w:type="paragraph" w:styleId="a5">
    <w:name w:val="List Paragraph"/>
    <w:basedOn w:val="a"/>
    <w:uiPriority w:val="34"/>
    <w:qFormat/>
    <w:rsid w:val="005B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5B7A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2F4372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F4372"/>
    <w:rPr>
      <w:rFonts w:ascii="Calibri" w:hAnsi="Calibri"/>
      <w:b/>
      <w:bCs/>
      <w:sz w:val="28"/>
      <w:szCs w:val="28"/>
    </w:rPr>
  </w:style>
  <w:style w:type="paragraph" w:customStyle="1" w:styleId="ConsPlusTitle">
    <w:name w:val="ConsPlusTitle"/>
    <w:uiPriority w:val="99"/>
    <w:rsid w:val="002F4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BD1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D18CE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D1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D18CE"/>
    <w:rPr>
      <w:sz w:val="28"/>
      <w:szCs w:val="28"/>
    </w:rPr>
  </w:style>
  <w:style w:type="character" w:customStyle="1" w:styleId="a4">
    <w:name w:val="Название Знак"/>
    <w:link w:val="a3"/>
    <w:rsid w:val="000F65B1"/>
    <w:rPr>
      <w:sz w:val="36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73B9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73B9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7A73DB"/>
    <w:rPr>
      <w:b/>
      <w:sz w:val="34"/>
      <w:szCs w:val="28"/>
    </w:rPr>
  </w:style>
  <w:style w:type="paragraph" w:styleId="ad">
    <w:name w:val="No Spacing"/>
    <w:uiPriority w:val="1"/>
    <w:qFormat/>
    <w:rsid w:val="00257A5F"/>
    <w:pPr>
      <w:ind w:firstLine="851"/>
      <w:jc w:val="both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FD69E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FD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E15E50"/>
  </w:style>
  <w:style w:type="character" w:styleId="af">
    <w:name w:val="Hyperlink"/>
    <w:basedOn w:val="a0"/>
    <w:uiPriority w:val="99"/>
    <w:unhideWhenUsed/>
    <w:rsid w:val="00E15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DD199B903B761D1FE4EB2B12FA6D4CD87B21E270CDEFC61C8658E1687eDXCO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D199B903B761D1FE4EB2B12FA6D4CD87B21E270CDEFC61C8658E1687eDXC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B22232B198BB083093C9702E370AA6BE7DE2286F8B5AE46BCA0131862096AA446C1D2B48E0D98F273E3ABD02N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DD199B903B761D1FE4EB2B12FA6D4CD87B21E270CDEFC61C8658E1687eDXCO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98581D-C412-4432-9585-807850CC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9094</Words>
  <Characters>51838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всекубанских месячника и субботника по благоустройству   и наведению   санитарного   порядка на территории Абинск</vt:lpstr>
    </vt:vector>
  </TitlesOfParts>
  <Company>Админ</Company>
  <LinksUpToDate>false</LinksUpToDate>
  <CharactersWithSpaces>60811</CharactersWithSpaces>
  <SharedDoc>false</SharedDoc>
  <HLinks>
    <vt:vector size="24" baseType="variant">
      <vt:variant>
        <vt:i4>917598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consultantplus://offline/ref=8DD199B903B761D1FE4EB2B12FA6D4CD87B21E270CDEFC61C8658E1687eDXCO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consultantplus://offline/ref=8DD199B903B761D1FE4EB2B12FA6D4CD87B21E270CDEFC61C8658E1687eDXCO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consultantplus://offline/ref=8DD199B903B761D1FE4EB2B12FA6D4CD87B21E270CDEFC61C8658E1687eDXCO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consultantplus://offline/ref=CAB22232B198BB083093C9702E370AA6BE7DE2286F8B5AE46BCA0131862096AA446C1D2B48E0D98F273E3ABD02N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всекубанских месячника и субботника по благоустройству   и наведению   санитарного   порядка на территории Абинск</dc:title>
  <dc:creator>Администратор</dc:creator>
  <cp:lastModifiedBy>Юлия</cp:lastModifiedBy>
  <cp:revision>6</cp:revision>
  <cp:lastPrinted>2016-09-13T06:43:00Z</cp:lastPrinted>
  <dcterms:created xsi:type="dcterms:W3CDTF">2018-02-07T07:04:00Z</dcterms:created>
  <dcterms:modified xsi:type="dcterms:W3CDTF">2019-04-25T08:17:00Z</dcterms:modified>
</cp:coreProperties>
</file>