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22" w:rsidRDefault="00482022" w:rsidP="00482022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E415A" w:rsidRPr="006E415A" w:rsidRDefault="00595175" w:rsidP="006E415A">
      <w:pPr>
        <w:jc w:val="center"/>
        <w:rPr>
          <w:sz w:val="34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-104140</wp:posOffset>
            </wp:positionV>
            <wp:extent cx="587375" cy="698500"/>
            <wp:effectExtent l="57150" t="38100" r="41275" b="2540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9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15A" w:rsidRPr="006E415A">
        <w:rPr>
          <w:sz w:val="34"/>
          <w:szCs w:val="34"/>
        </w:rPr>
        <w:t xml:space="preserve">  </w:t>
      </w:r>
    </w:p>
    <w:p w:rsidR="006E415A" w:rsidRPr="006E415A" w:rsidRDefault="006E415A" w:rsidP="006E415A">
      <w:pPr>
        <w:keepNext/>
        <w:spacing w:before="240" w:after="120"/>
        <w:jc w:val="center"/>
        <w:rPr>
          <w:rFonts w:ascii="Arial" w:eastAsia="Lucida Sans Unicode" w:hAnsi="Arial" w:cs="Tahoma"/>
          <w:sz w:val="28"/>
          <w:szCs w:val="28"/>
        </w:rPr>
      </w:pPr>
    </w:p>
    <w:p w:rsidR="006E415A" w:rsidRPr="006E415A" w:rsidRDefault="006E415A" w:rsidP="006E415A">
      <w:pPr>
        <w:keepNext/>
        <w:spacing w:before="240" w:after="120"/>
        <w:jc w:val="center"/>
        <w:rPr>
          <w:rFonts w:eastAsia="Lucida Sans Unicode" w:cs="Tahoma"/>
          <w:b/>
          <w:bCs/>
          <w:sz w:val="36"/>
          <w:szCs w:val="36"/>
        </w:rPr>
      </w:pPr>
      <w:r w:rsidRPr="006E415A">
        <w:rPr>
          <w:rFonts w:ascii="Arial" w:eastAsia="Lucida Sans Unicode" w:hAnsi="Arial" w:cs="Tahoma"/>
          <w:b/>
          <w:bCs/>
          <w:sz w:val="36"/>
          <w:szCs w:val="36"/>
        </w:rPr>
        <w:t xml:space="preserve"> </w:t>
      </w:r>
      <w:r w:rsidRPr="006E415A">
        <w:rPr>
          <w:rFonts w:eastAsia="Lucida Sans Unicode" w:cs="Tahoma"/>
          <w:b/>
          <w:bCs/>
          <w:sz w:val="36"/>
          <w:szCs w:val="36"/>
        </w:rPr>
        <w:t xml:space="preserve">П О С Т А Н О В Л Е Н И Е </w:t>
      </w:r>
    </w:p>
    <w:p w:rsidR="006E415A" w:rsidRPr="006E415A" w:rsidRDefault="006E415A" w:rsidP="006E415A">
      <w:pPr>
        <w:jc w:val="center"/>
        <w:rPr>
          <w:b/>
          <w:bCs/>
          <w:sz w:val="28"/>
          <w:szCs w:val="28"/>
        </w:rPr>
      </w:pPr>
      <w:r w:rsidRPr="006E415A">
        <w:rPr>
          <w:b/>
          <w:bCs/>
          <w:sz w:val="28"/>
          <w:szCs w:val="28"/>
        </w:rPr>
        <w:t xml:space="preserve">АДМИНИСТРАЦИИ МИНГРЕЛЬСКОГО СЕЛЬСКОГО ПОСЕЛЕНИЯ </w:t>
      </w:r>
    </w:p>
    <w:p w:rsidR="006E415A" w:rsidRPr="006E415A" w:rsidRDefault="006E415A" w:rsidP="006E415A">
      <w:pPr>
        <w:jc w:val="center"/>
        <w:rPr>
          <w:b/>
          <w:bCs/>
          <w:sz w:val="28"/>
          <w:szCs w:val="28"/>
        </w:rPr>
      </w:pPr>
      <w:r w:rsidRPr="006E415A">
        <w:rPr>
          <w:b/>
          <w:bCs/>
          <w:sz w:val="28"/>
          <w:szCs w:val="28"/>
        </w:rPr>
        <w:t xml:space="preserve">АБИНСКОГО РАЙОНА </w:t>
      </w:r>
      <w:r w:rsidRPr="006E415A">
        <w:rPr>
          <w:b/>
          <w:bCs/>
          <w:sz w:val="28"/>
          <w:szCs w:val="28"/>
        </w:rPr>
        <w:tab/>
      </w:r>
    </w:p>
    <w:p w:rsidR="006E415A" w:rsidRPr="006E415A" w:rsidRDefault="006E415A" w:rsidP="006E415A">
      <w:pPr>
        <w:jc w:val="center"/>
        <w:rPr>
          <w:b/>
          <w:bCs/>
          <w:sz w:val="28"/>
          <w:szCs w:val="28"/>
        </w:rPr>
      </w:pPr>
    </w:p>
    <w:p w:rsidR="006E415A" w:rsidRPr="006E415A" w:rsidRDefault="006E415A" w:rsidP="006E415A">
      <w:pPr>
        <w:jc w:val="center"/>
        <w:rPr>
          <w:b/>
        </w:rPr>
      </w:pPr>
    </w:p>
    <w:p w:rsidR="006E415A" w:rsidRPr="006E415A" w:rsidRDefault="006E415A" w:rsidP="006E415A">
      <w:pPr>
        <w:jc w:val="both"/>
      </w:pPr>
      <w:r w:rsidRPr="002B1AF8">
        <w:t xml:space="preserve">от </w:t>
      </w:r>
      <w:r w:rsidR="004563C5" w:rsidRPr="002B1AF8">
        <w:t>06.06.2017</w:t>
      </w:r>
      <w:r w:rsidR="00A8551B" w:rsidRPr="002B1AF8">
        <w:t>г.</w:t>
      </w:r>
      <w:r w:rsidRPr="002B1AF8">
        <w:tab/>
      </w:r>
      <w:r w:rsidRPr="002B1AF8">
        <w:tab/>
      </w:r>
      <w:r w:rsidRPr="002B1AF8">
        <w:tab/>
      </w:r>
      <w:r w:rsidRPr="002B1AF8">
        <w:tab/>
      </w:r>
      <w:r w:rsidRPr="002B1AF8">
        <w:tab/>
      </w:r>
      <w:r w:rsidRPr="002B1AF8">
        <w:tab/>
      </w:r>
      <w:r w:rsidRPr="002B1AF8">
        <w:tab/>
      </w:r>
      <w:r w:rsidRPr="002B1AF8">
        <w:tab/>
      </w:r>
      <w:r w:rsidR="002B1AF8">
        <w:t xml:space="preserve">                </w:t>
      </w:r>
      <w:r w:rsidRPr="002B1AF8">
        <w:t xml:space="preserve">№ </w:t>
      </w:r>
      <w:r w:rsidR="004563C5" w:rsidRPr="002B1AF8">
        <w:t>62</w:t>
      </w:r>
    </w:p>
    <w:p w:rsidR="006E415A" w:rsidRPr="006E415A" w:rsidRDefault="006E415A" w:rsidP="006E415A">
      <w:pPr>
        <w:shd w:val="clear" w:color="auto" w:fill="FFFFFF"/>
        <w:spacing w:line="329" w:lineRule="exact"/>
        <w:jc w:val="center"/>
      </w:pPr>
      <w:r w:rsidRPr="006E415A">
        <w:t>станица Мингрельская</w:t>
      </w:r>
    </w:p>
    <w:p w:rsidR="006E415A" w:rsidRPr="006E415A" w:rsidRDefault="006E415A" w:rsidP="006E415A"/>
    <w:p w:rsidR="006E415A" w:rsidRPr="006E415A" w:rsidRDefault="006E415A" w:rsidP="006E415A">
      <w:pPr>
        <w:jc w:val="center"/>
      </w:pPr>
    </w:p>
    <w:p w:rsidR="006E415A" w:rsidRPr="006E415A" w:rsidRDefault="006E415A" w:rsidP="006E415A">
      <w:pPr>
        <w:ind w:right="-185"/>
        <w:jc w:val="center"/>
        <w:rPr>
          <w:b/>
          <w:sz w:val="28"/>
          <w:szCs w:val="28"/>
        </w:rPr>
      </w:pPr>
      <w:r w:rsidRPr="006E415A">
        <w:rPr>
          <w:b/>
          <w:sz w:val="28"/>
          <w:szCs w:val="28"/>
        </w:rPr>
        <w:t xml:space="preserve">Об утверждении муниципальной программы «Развитие культуры в Мингрельском сельском поселении Абинского района»  </w:t>
      </w:r>
    </w:p>
    <w:p w:rsidR="006E415A" w:rsidRPr="006E415A" w:rsidRDefault="004563C5" w:rsidP="006E415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="006E415A" w:rsidRPr="006E415A">
        <w:rPr>
          <w:b/>
          <w:sz w:val="28"/>
          <w:szCs w:val="28"/>
        </w:rPr>
        <w:t xml:space="preserve"> годы</w:t>
      </w:r>
    </w:p>
    <w:p w:rsidR="006E415A" w:rsidRPr="006E415A" w:rsidRDefault="006E415A" w:rsidP="006E415A">
      <w:pPr>
        <w:ind w:right="-185"/>
        <w:jc w:val="center"/>
        <w:rPr>
          <w:b/>
          <w:sz w:val="28"/>
          <w:szCs w:val="28"/>
        </w:rPr>
      </w:pPr>
    </w:p>
    <w:p w:rsidR="006E415A" w:rsidRPr="006E415A" w:rsidRDefault="006E415A" w:rsidP="006E415A">
      <w:pPr>
        <w:ind w:right="-185" w:firstLine="900"/>
        <w:jc w:val="center"/>
        <w:rPr>
          <w:b/>
          <w:sz w:val="28"/>
          <w:szCs w:val="28"/>
        </w:rPr>
      </w:pPr>
    </w:p>
    <w:p w:rsidR="006E415A" w:rsidRPr="006E415A" w:rsidRDefault="006E415A" w:rsidP="006E415A">
      <w:pPr>
        <w:ind w:right="-185" w:firstLine="720"/>
        <w:jc w:val="both"/>
        <w:rPr>
          <w:rFonts w:eastAsia="Arial CYR" w:cs="Arial CYR"/>
          <w:sz w:val="28"/>
          <w:szCs w:val="28"/>
        </w:rPr>
      </w:pPr>
      <w:r w:rsidRPr="006E415A">
        <w:rPr>
          <w:sz w:val="28"/>
          <w:szCs w:val="28"/>
        </w:rPr>
        <w:t>На основании статьи 14 Федерального За</w:t>
      </w:r>
      <w:r>
        <w:rPr>
          <w:sz w:val="28"/>
          <w:szCs w:val="28"/>
        </w:rPr>
        <w:t xml:space="preserve">кона от 6 октября 2003 года </w:t>
      </w:r>
      <w:r w:rsidRPr="006E415A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 </w:t>
      </w:r>
      <w:r w:rsidRPr="006E415A">
        <w:rPr>
          <w:rFonts w:eastAsia="Arial CYR" w:cs="Arial CYR"/>
          <w:sz w:val="28"/>
          <w:szCs w:val="28"/>
        </w:rPr>
        <w:t>в целях создания условий для гражданского становления, физического, духовно-нравственного и патриотического воспитания молодежи</w:t>
      </w:r>
      <w:r w:rsidRPr="006E415A">
        <w:rPr>
          <w:rFonts w:ascii="Arial CYR" w:eastAsia="Arial CYR" w:hAnsi="Arial CYR" w:cs="Arial CYR"/>
          <w:sz w:val="20"/>
          <w:szCs w:val="20"/>
        </w:rPr>
        <w:t xml:space="preserve"> </w:t>
      </w:r>
      <w:r w:rsidRPr="006E415A">
        <w:rPr>
          <w:rFonts w:eastAsia="Arial CYR" w:cs="Arial CYR"/>
          <w:sz w:val="28"/>
          <w:szCs w:val="34"/>
        </w:rPr>
        <w:t>М</w:t>
      </w:r>
      <w:r w:rsidRPr="006E415A">
        <w:rPr>
          <w:rFonts w:eastAsia="Arial CYR" w:cs="Arial CYR"/>
          <w:sz w:val="28"/>
          <w:szCs w:val="28"/>
        </w:rPr>
        <w:t>ингрельского сельского поселения Абинского  района</w:t>
      </w:r>
      <w:r w:rsidRPr="006E415A">
        <w:rPr>
          <w:rFonts w:ascii="Arial CYR" w:eastAsia="Arial CYR" w:hAnsi="Arial CYR" w:cs="Arial CYR"/>
          <w:sz w:val="20"/>
          <w:szCs w:val="20"/>
        </w:rPr>
        <w:t xml:space="preserve">, </w:t>
      </w:r>
      <w:r w:rsidRPr="006E415A">
        <w:rPr>
          <w:rFonts w:eastAsia="Arial CYR" w:cs="Arial CYR"/>
          <w:sz w:val="28"/>
          <w:szCs w:val="28"/>
        </w:rPr>
        <w:t xml:space="preserve">администрация Мингрельского сельского поселения Абинского района </w:t>
      </w:r>
    </w:p>
    <w:p w:rsidR="006E415A" w:rsidRPr="006E415A" w:rsidRDefault="006E415A" w:rsidP="006E415A">
      <w:pPr>
        <w:ind w:right="-185"/>
        <w:jc w:val="both"/>
        <w:rPr>
          <w:rFonts w:eastAsia="Arial CYR" w:cs="Arial CYR"/>
          <w:b/>
          <w:bCs/>
          <w:sz w:val="28"/>
          <w:szCs w:val="28"/>
        </w:rPr>
      </w:pPr>
      <w:r w:rsidRPr="006E415A">
        <w:rPr>
          <w:rFonts w:eastAsia="Arial CYR" w:cs="Arial CYR"/>
          <w:b/>
          <w:bCs/>
          <w:sz w:val="28"/>
          <w:szCs w:val="28"/>
        </w:rPr>
        <w:t>п о с т а н о в л я е т:</w:t>
      </w:r>
    </w:p>
    <w:p w:rsidR="006E415A" w:rsidRPr="006E415A" w:rsidRDefault="006E415A" w:rsidP="006E415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6E415A">
        <w:rPr>
          <w:rFonts w:eastAsia="Arial CYR" w:cs="Arial CYR"/>
          <w:sz w:val="28"/>
          <w:szCs w:val="28"/>
        </w:rPr>
        <w:t xml:space="preserve"> 1. Утвердить муниципальную целевую программу «Развитие культуры в Мингрельском сельском посе</w:t>
      </w:r>
      <w:r w:rsidR="004563C5">
        <w:rPr>
          <w:rFonts w:eastAsia="Arial CYR" w:cs="Arial CYR"/>
          <w:sz w:val="28"/>
          <w:szCs w:val="28"/>
        </w:rPr>
        <w:t>лении Абинского района»  на 2018-2020</w:t>
      </w:r>
      <w:r w:rsidRPr="006E415A">
        <w:rPr>
          <w:rFonts w:eastAsia="Arial CYR" w:cs="Arial CYR"/>
          <w:sz w:val="28"/>
          <w:szCs w:val="28"/>
        </w:rPr>
        <w:t xml:space="preserve"> годы (прилагается).</w:t>
      </w:r>
    </w:p>
    <w:p w:rsidR="006E415A" w:rsidRPr="006E415A" w:rsidRDefault="004563C5" w:rsidP="006E415A">
      <w:pPr>
        <w:shd w:val="clear" w:color="auto" w:fill="FFFFFF"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 1 января 2018</w:t>
      </w:r>
      <w:r w:rsidR="006E415A" w:rsidRPr="006E415A">
        <w:rPr>
          <w:sz w:val="28"/>
          <w:szCs w:val="28"/>
        </w:rPr>
        <w:t xml:space="preserve"> года признать утратившими силу:</w:t>
      </w:r>
    </w:p>
    <w:p w:rsidR="006E415A" w:rsidRPr="006E415A" w:rsidRDefault="006E415A" w:rsidP="006E415A">
      <w:pPr>
        <w:shd w:val="clear" w:color="auto" w:fill="FFFFFF"/>
        <w:ind w:left="12"/>
        <w:jc w:val="both"/>
        <w:rPr>
          <w:bCs/>
          <w:color w:val="000000"/>
          <w:spacing w:val="-5"/>
          <w:sz w:val="28"/>
          <w:szCs w:val="28"/>
        </w:rPr>
      </w:pPr>
      <w:r w:rsidRPr="006E415A">
        <w:rPr>
          <w:sz w:val="28"/>
          <w:szCs w:val="28"/>
        </w:rPr>
        <w:t xml:space="preserve">        1)  постановление администрации Мингрельского сельского поселения Абинского рай</w:t>
      </w:r>
      <w:r w:rsidRPr="004563C5">
        <w:rPr>
          <w:sz w:val="28"/>
          <w:szCs w:val="28"/>
        </w:rPr>
        <w:t>она от</w:t>
      </w:r>
      <w:r w:rsidR="004563C5" w:rsidRPr="004563C5">
        <w:rPr>
          <w:sz w:val="28"/>
          <w:szCs w:val="28"/>
        </w:rPr>
        <w:t xml:space="preserve"> 23</w:t>
      </w:r>
      <w:r w:rsidR="003D7722" w:rsidRPr="004563C5">
        <w:rPr>
          <w:sz w:val="28"/>
          <w:szCs w:val="28"/>
        </w:rPr>
        <w:t>.1</w:t>
      </w:r>
      <w:r w:rsidR="004563C5" w:rsidRPr="004563C5">
        <w:rPr>
          <w:sz w:val="28"/>
          <w:szCs w:val="28"/>
        </w:rPr>
        <w:t>0.2014</w:t>
      </w:r>
      <w:r w:rsidR="003D7722" w:rsidRPr="004563C5">
        <w:rPr>
          <w:sz w:val="28"/>
          <w:szCs w:val="28"/>
        </w:rPr>
        <w:t>г.</w:t>
      </w:r>
      <w:r w:rsidRPr="004563C5">
        <w:rPr>
          <w:sz w:val="28"/>
          <w:szCs w:val="28"/>
        </w:rPr>
        <w:t xml:space="preserve">  №</w:t>
      </w:r>
      <w:r w:rsidR="004563C5" w:rsidRPr="004563C5">
        <w:rPr>
          <w:sz w:val="28"/>
          <w:szCs w:val="28"/>
        </w:rPr>
        <w:t>124</w:t>
      </w:r>
      <w:r w:rsidRPr="004563C5">
        <w:rPr>
          <w:sz w:val="28"/>
          <w:szCs w:val="28"/>
        </w:rPr>
        <w:t xml:space="preserve"> «Об утверждении ведомственной муниципальной</w:t>
      </w:r>
      <w:r w:rsidRPr="006E415A">
        <w:rPr>
          <w:sz w:val="28"/>
          <w:szCs w:val="28"/>
        </w:rPr>
        <w:t xml:space="preserve">  целевой программы «Развитие культуры в Мингрельском сельском поселении</w:t>
      </w:r>
      <w:r w:rsidR="00CC241A">
        <w:rPr>
          <w:sz w:val="28"/>
          <w:szCs w:val="28"/>
        </w:rPr>
        <w:t xml:space="preserve"> </w:t>
      </w:r>
      <w:r w:rsidR="004563C5">
        <w:rPr>
          <w:sz w:val="28"/>
          <w:szCs w:val="28"/>
        </w:rPr>
        <w:t>Абинского района  на 2015-2017</w:t>
      </w:r>
      <w:r w:rsidRPr="006E415A">
        <w:rPr>
          <w:sz w:val="28"/>
          <w:szCs w:val="28"/>
        </w:rPr>
        <w:t xml:space="preserve"> г.»</w:t>
      </w:r>
      <w:r>
        <w:rPr>
          <w:sz w:val="28"/>
          <w:szCs w:val="28"/>
        </w:rPr>
        <w:t>.</w:t>
      </w:r>
      <w:r w:rsidRPr="006E415A">
        <w:rPr>
          <w:sz w:val="28"/>
          <w:szCs w:val="28"/>
        </w:rPr>
        <w:t xml:space="preserve">     </w:t>
      </w:r>
    </w:p>
    <w:p w:rsidR="006E415A" w:rsidRPr="006E415A" w:rsidRDefault="006E415A" w:rsidP="006E415A">
      <w:pPr>
        <w:ind w:right="-185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</w:t>
      </w:r>
      <w:r w:rsidRPr="006E415A">
        <w:rPr>
          <w:bCs/>
          <w:color w:val="000000"/>
          <w:spacing w:val="-5"/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</w:t>
      </w:r>
      <w:r>
        <w:rPr>
          <w:bCs/>
          <w:color w:val="000000"/>
          <w:spacing w:val="-5"/>
          <w:sz w:val="28"/>
          <w:szCs w:val="28"/>
        </w:rPr>
        <w:t xml:space="preserve">Мингрельского </w:t>
      </w:r>
      <w:r w:rsidRPr="006E415A">
        <w:rPr>
          <w:bCs/>
          <w:color w:val="000000"/>
          <w:spacing w:val="-5"/>
          <w:sz w:val="28"/>
          <w:szCs w:val="28"/>
        </w:rPr>
        <w:t xml:space="preserve">сельского поселения </w:t>
      </w:r>
      <w:r>
        <w:rPr>
          <w:bCs/>
          <w:color w:val="000000"/>
          <w:spacing w:val="-5"/>
          <w:sz w:val="28"/>
          <w:szCs w:val="28"/>
        </w:rPr>
        <w:t xml:space="preserve">Абинского </w:t>
      </w:r>
      <w:r w:rsidRPr="006E415A">
        <w:rPr>
          <w:bCs/>
          <w:color w:val="000000"/>
          <w:spacing w:val="-5"/>
          <w:sz w:val="28"/>
          <w:szCs w:val="28"/>
        </w:rPr>
        <w:t>района в сети Интернет.</w:t>
      </w:r>
    </w:p>
    <w:p w:rsidR="006E415A" w:rsidRPr="006E415A" w:rsidRDefault="006E415A" w:rsidP="006E415A">
      <w:pPr>
        <w:ind w:right="-185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</w:t>
      </w:r>
      <w:r w:rsidRPr="006E415A">
        <w:rPr>
          <w:bCs/>
          <w:color w:val="000000"/>
          <w:spacing w:val="-5"/>
          <w:sz w:val="28"/>
          <w:szCs w:val="28"/>
        </w:rPr>
        <w:t xml:space="preserve">4. </w:t>
      </w:r>
      <w:r w:rsidRPr="006E415A">
        <w:rPr>
          <w:bCs/>
          <w:color w:val="000000"/>
          <w:spacing w:val="-5"/>
          <w:sz w:val="28"/>
          <w:szCs w:val="28"/>
          <w:lang w:bidi="ru-RU"/>
        </w:rPr>
        <w:t>Контроль за выполнением настоящего постановления оставляю за собой.</w:t>
      </w:r>
    </w:p>
    <w:p w:rsidR="00081506" w:rsidRDefault="006E415A" w:rsidP="00081506">
      <w:pPr>
        <w:pStyle w:val="af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pacing w:val="-5"/>
          <w:sz w:val="28"/>
          <w:szCs w:val="28"/>
        </w:rPr>
        <w:t xml:space="preserve">         </w:t>
      </w:r>
      <w:r w:rsidR="00081506">
        <w:rPr>
          <w:bCs/>
          <w:color w:val="000000"/>
          <w:spacing w:val="-5"/>
          <w:sz w:val="28"/>
          <w:szCs w:val="28"/>
        </w:rPr>
        <w:t>5</w:t>
      </w:r>
      <w:r w:rsidR="00081506" w:rsidRPr="00081506">
        <w:rPr>
          <w:rFonts w:eastAsia="Calibri"/>
          <w:sz w:val="28"/>
          <w:szCs w:val="28"/>
          <w:lang w:eastAsia="en-US"/>
        </w:rPr>
        <w:t>. Постановление вступает в силу со дня его  обнародования, но не ранее 1 ян</w:t>
      </w:r>
      <w:r w:rsidR="004563C5">
        <w:rPr>
          <w:rFonts w:eastAsia="Calibri"/>
          <w:sz w:val="28"/>
          <w:szCs w:val="28"/>
          <w:lang w:eastAsia="en-US"/>
        </w:rPr>
        <w:t>варя 2018</w:t>
      </w:r>
      <w:r w:rsidR="00081506" w:rsidRPr="00081506">
        <w:rPr>
          <w:rFonts w:eastAsia="Calibri"/>
          <w:sz w:val="28"/>
          <w:szCs w:val="28"/>
          <w:lang w:eastAsia="en-US"/>
        </w:rPr>
        <w:t xml:space="preserve"> года.</w:t>
      </w:r>
    </w:p>
    <w:p w:rsidR="00081506" w:rsidRPr="00081506" w:rsidRDefault="00081506" w:rsidP="00081506">
      <w:pPr>
        <w:pStyle w:val="af"/>
        <w:rPr>
          <w:rFonts w:eastAsia="Calibri"/>
          <w:sz w:val="28"/>
          <w:szCs w:val="28"/>
          <w:lang w:eastAsia="en-US"/>
        </w:rPr>
      </w:pPr>
    </w:p>
    <w:p w:rsidR="006E415A" w:rsidRPr="006E415A" w:rsidRDefault="006E415A" w:rsidP="006E415A">
      <w:pPr>
        <w:ind w:right="-185"/>
        <w:jc w:val="both"/>
      </w:pPr>
    </w:p>
    <w:p w:rsidR="006E415A" w:rsidRPr="006E415A" w:rsidRDefault="006E415A" w:rsidP="006E415A">
      <w:pPr>
        <w:ind w:right="-185"/>
        <w:jc w:val="both"/>
        <w:rPr>
          <w:sz w:val="28"/>
          <w:szCs w:val="28"/>
        </w:rPr>
      </w:pPr>
      <w:r w:rsidRPr="006E415A">
        <w:rPr>
          <w:sz w:val="28"/>
          <w:szCs w:val="28"/>
        </w:rPr>
        <w:t xml:space="preserve">Глава Мингрельского сельского поселения  </w:t>
      </w:r>
    </w:p>
    <w:p w:rsidR="006E415A" w:rsidRPr="006E415A" w:rsidRDefault="006E415A" w:rsidP="006E415A">
      <w:pPr>
        <w:ind w:right="-185"/>
        <w:jc w:val="both"/>
        <w:rPr>
          <w:sz w:val="28"/>
          <w:szCs w:val="28"/>
        </w:rPr>
      </w:pPr>
      <w:r w:rsidRPr="006E415A">
        <w:rPr>
          <w:sz w:val="28"/>
          <w:szCs w:val="28"/>
        </w:rPr>
        <w:t>Абинского района</w:t>
      </w:r>
      <w:r w:rsidRPr="006E415A">
        <w:rPr>
          <w:sz w:val="28"/>
          <w:szCs w:val="28"/>
        </w:rPr>
        <w:tab/>
      </w:r>
      <w:r w:rsidRPr="006E415A">
        <w:rPr>
          <w:sz w:val="28"/>
          <w:szCs w:val="28"/>
        </w:rPr>
        <w:tab/>
      </w:r>
      <w:r w:rsidRPr="006E415A">
        <w:rPr>
          <w:i/>
          <w:sz w:val="28"/>
          <w:szCs w:val="28"/>
        </w:rPr>
        <w:t xml:space="preserve">       </w:t>
      </w:r>
      <w:r w:rsidRPr="006E415A">
        <w:rPr>
          <w:sz w:val="28"/>
          <w:szCs w:val="28"/>
        </w:rPr>
        <w:tab/>
        <w:t xml:space="preserve">                                               И.В.Дубровин</w:t>
      </w:r>
    </w:p>
    <w:p w:rsidR="00CC241A" w:rsidRDefault="00CC241A" w:rsidP="00E33D06">
      <w:pPr>
        <w:ind w:left="4820"/>
        <w:rPr>
          <w:sz w:val="28"/>
          <w:szCs w:val="28"/>
        </w:rPr>
      </w:pPr>
      <w:bookmarkStart w:id="0" w:name="_GoBack"/>
      <w:bookmarkEnd w:id="0"/>
    </w:p>
    <w:p w:rsidR="009C7734" w:rsidRDefault="00081506" w:rsidP="00E33D0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7734" w:rsidRPr="009C7734">
        <w:rPr>
          <w:sz w:val="28"/>
          <w:szCs w:val="28"/>
        </w:rPr>
        <w:t>риложение</w:t>
      </w:r>
    </w:p>
    <w:p w:rsidR="009C7734" w:rsidRDefault="009C7734" w:rsidP="00E33D06">
      <w:pPr>
        <w:ind w:left="4820"/>
        <w:rPr>
          <w:sz w:val="28"/>
          <w:szCs w:val="28"/>
        </w:rPr>
      </w:pPr>
      <w:r>
        <w:rPr>
          <w:sz w:val="28"/>
          <w:szCs w:val="28"/>
        </w:rPr>
        <w:t>к</w:t>
      </w:r>
      <w:r w:rsidRPr="009C7734">
        <w:rPr>
          <w:sz w:val="28"/>
          <w:szCs w:val="28"/>
        </w:rPr>
        <w:t xml:space="preserve"> постановлению администрации</w:t>
      </w:r>
    </w:p>
    <w:p w:rsidR="009C7734" w:rsidRDefault="00081506" w:rsidP="00E33D06">
      <w:pPr>
        <w:ind w:left="4820"/>
        <w:rPr>
          <w:sz w:val="28"/>
          <w:szCs w:val="28"/>
        </w:rPr>
      </w:pPr>
      <w:r>
        <w:rPr>
          <w:sz w:val="28"/>
          <w:szCs w:val="28"/>
        </w:rPr>
        <w:t>Мингрельского</w:t>
      </w:r>
      <w:r w:rsidR="009C7734">
        <w:rPr>
          <w:sz w:val="28"/>
          <w:szCs w:val="28"/>
        </w:rPr>
        <w:t xml:space="preserve"> сельс</w:t>
      </w:r>
      <w:r w:rsidR="009C7734" w:rsidRPr="009C7734">
        <w:rPr>
          <w:sz w:val="28"/>
          <w:szCs w:val="28"/>
        </w:rPr>
        <w:t>к</w:t>
      </w:r>
      <w:r w:rsidR="009C7734"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го поселения</w:t>
      </w:r>
    </w:p>
    <w:p w:rsidR="009C7734" w:rsidRDefault="00081506" w:rsidP="00E33D0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Абинского </w:t>
      </w:r>
      <w:r w:rsidR="009C7734" w:rsidRPr="009C7734">
        <w:rPr>
          <w:sz w:val="28"/>
          <w:szCs w:val="28"/>
        </w:rPr>
        <w:t>района</w:t>
      </w:r>
    </w:p>
    <w:p w:rsidR="009C7734" w:rsidRDefault="00E22EAA" w:rsidP="00E33D06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63C5">
        <w:rPr>
          <w:sz w:val="28"/>
          <w:szCs w:val="28"/>
        </w:rPr>
        <w:t>06.06.2017</w:t>
      </w:r>
      <w:r w:rsidR="009C7734" w:rsidRPr="009C77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C7734" w:rsidRPr="009C7734">
        <w:rPr>
          <w:sz w:val="28"/>
          <w:szCs w:val="28"/>
        </w:rPr>
        <w:t>№</w:t>
      </w:r>
      <w:r w:rsidR="00E33D06">
        <w:rPr>
          <w:sz w:val="28"/>
          <w:szCs w:val="28"/>
        </w:rPr>
        <w:t xml:space="preserve"> </w:t>
      </w:r>
      <w:r w:rsidR="004563C5">
        <w:rPr>
          <w:sz w:val="28"/>
          <w:szCs w:val="28"/>
        </w:rPr>
        <w:t>62</w:t>
      </w:r>
    </w:p>
    <w:p w:rsidR="009C7734" w:rsidRDefault="009C7734" w:rsidP="009C7734">
      <w:pPr>
        <w:ind w:left="4820"/>
        <w:jc w:val="center"/>
        <w:rPr>
          <w:sz w:val="28"/>
          <w:szCs w:val="28"/>
        </w:rPr>
      </w:pPr>
    </w:p>
    <w:p w:rsidR="004563C5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563C5" w:rsidRDefault="004563C5" w:rsidP="004563C5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«Развитие культуры в  Мингрельском сельском поселении </w:t>
      </w:r>
    </w:p>
    <w:p w:rsidR="004563C5" w:rsidRPr="009A3513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Абинского района  на 2018-2020</w:t>
      </w:r>
      <w:r w:rsidRPr="009A3513">
        <w:rPr>
          <w:b/>
          <w:sz w:val="28"/>
          <w:szCs w:val="28"/>
          <w:lang w:eastAsia="ru-RU"/>
        </w:rPr>
        <w:t xml:space="preserve"> годы»</w:t>
      </w:r>
    </w:p>
    <w:p w:rsidR="004563C5" w:rsidRPr="009A3513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4563C5" w:rsidRPr="009A3513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A3513">
        <w:rPr>
          <w:rFonts w:ascii="Times New Roman" w:hAnsi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/>
          <w:color w:val="auto"/>
          <w:sz w:val="28"/>
          <w:szCs w:val="28"/>
        </w:rPr>
        <w:br/>
        <w:t>МУНИЦИПАЛЬНОЙ ПРОГРАММЫ</w:t>
      </w:r>
    </w:p>
    <w:p w:rsidR="004563C5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9A3513">
        <w:rPr>
          <w:b/>
          <w:sz w:val="28"/>
          <w:szCs w:val="28"/>
          <w:lang w:eastAsia="ru-RU"/>
        </w:rPr>
        <w:t xml:space="preserve"> в  </w:t>
      </w:r>
      <w:r>
        <w:rPr>
          <w:b/>
          <w:sz w:val="28"/>
          <w:szCs w:val="28"/>
          <w:lang w:eastAsia="ru-RU"/>
        </w:rPr>
        <w:t>Мингрельском</w:t>
      </w:r>
      <w:r w:rsidRPr="009A3513">
        <w:rPr>
          <w:b/>
          <w:sz w:val="28"/>
          <w:szCs w:val="28"/>
          <w:lang w:eastAsia="ru-RU"/>
        </w:rPr>
        <w:t xml:space="preserve"> сельском поселении </w:t>
      </w:r>
    </w:p>
    <w:p w:rsidR="004563C5" w:rsidRPr="009A3513" w:rsidRDefault="004563C5" w:rsidP="004563C5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Абинского района  на 2018-2020</w:t>
      </w:r>
      <w:r w:rsidRPr="009A3513">
        <w:rPr>
          <w:b/>
          <w:sz w:val="28"/>
          <w:szCs w:val="28"/>
          <w:lang w:eastAsia="ru-RU"/>
        </w:rPr>
        <w:t xml:space="preserve"> годы»</w:t>
      </w:r>
    </w:p>
    <w:p w:rsidR="004563C5" w:rsidRDefault="004563C5" w:rsidP="004563C5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 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-Программа)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922A23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Default="004563C5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Default="00922A23" w:rsidP="00922A23">
            <w:pPr>
              <w:rPr>
                <w:lang w:eastAsia="ru-RU"/>
              </w:rPr>
            </w:pPr>
          </w:p>
          <w:p w:rsidR="00922A23" w:rsidRPr="00922A23" w:rsidRDefault="00922A23" w:rsidP="00922A23">
            <w:pPr>
              <w:rPr>
                <w:sz w:val="28"/>
                <w:szCs w:val="28"/>
                <w:lang w:eastAsia="ru-RU"/>
              </w:rPr>
            </w:pPr>
            <w:r w:rsidRPr="00922A23">
              <w:rPr>
                <w:sz w:val="28"/>
                <w:szCs w:val="28"/>
                <w:lang w:eastAsia="ru-RU"/>
              </w:rPr>
              <w:t>Иные исполнители отдельных мероприятий муниципальной программы</w:t>
            </w:r>
          </w:p>
          <w:p w:rsidR="00922A23" w:rsidRPr="00922A23" w:rsidRDefault="00922A23" w:rsidP="00922A23">
            <w:pPr>
              <w:rPr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объектов культурного наследия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«Кадровое обеспечение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4563C5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 по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муниципальных услуг на 2018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922A23" w:rsidRPr="00922A23" w:rsidRDefault="00922A23" w:rsidP="00922A23">
            <w:pPr>
              <w:rPr>
                <w:sz w:val="28"/>
                <w:szCs w:val="28"/>
                <w:lang w:eastAsia="ru-RU"/>
              </w:rPr>
            </w:pPr>
            <w:r w:rsidRPr="00922A23">
              <w:rPr>
                <w:sz w:val="28"/>
                <w:szCs w:val="28"/>
              </w:rPr>
              <w:t xml:space="preserve">МБУК «Мингрельский КДЦ»,  МБУК «Мингрельская библиотека», МКУ «ЦБ Мингрельского сельского поселения»» </w:t>
            </w:r>
          </w:p>
        </w:tc>
      </w:tr>
      <w:tr w:rsidR="004563C5" w:rsidRPr="009610B1" w:rsidTr="002A22BB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9610B1" w:rsidTr="002A22BB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свободного и оперативного доступа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информационным ресурсам и знаниям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8 - 2020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" w:name="sub_10"/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2A22BB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2A22BB">
              <w:rPr>
                <w:rFonts w:ascii="Times New Roman" w:hAnsi="Times New Roman" w:cs="Times New Roman"/>
                <w:sz w:val="28"/>
                <w:szCs w:val="28"/>
              </w:rPr>
              <w:t>15187,2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563C5" w:rsidRPr="002A22BB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2A22BB">
              <w:rPr>
                <w:sz w:val="28"/>
                <w:szCs w:val="28"/>
              </w:rPr>
              <w:t>2018</w:t>
            </w:r>
            <w:r w:rsidR="002A22BB">
              <w:rPr>
                <w:sz w:val="28"/>
                <w:szCs w:val="28"/>
              </w:rPr>
              <w:t> год –  5162,4</w:t>
            </w:r>
            <w:r w:rsidRPr="002A22BB">
              <w:rPr>
                <w:sz w:val="28"/>
                <w:szCs w:val="28"/>
              </w:rPr>
              <w:t xml:space="preserve">    тыс. рублей;</w:t>
            </w:r>
          </w:p>
          <w:p w:rsidR="004563C5" w:rsidRPr="002A22BB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2A22BB">
              <w:rPr>
                <w:sz w:val="28"/>
                <w:szCs w:val="28"/>
              </w:rPr>
              <w:t>2019</w:t>
            </w:r>
            <w:r w:rsidR="002A22BB">
              <w:rPr>
                <w:sz w:val="28"/>
                <w:szCs w:val="28"/>
              </w:rPr>
              <w:t> год –  5012,4</w:t>
            </w:r>
            <w:r w:rsidRPr="002A22BB">
              <w:rPr>
                <w:sz w:val="28"/>
                <w:szCs w:val="28"/>
              </w:rPr>
              <w:t xml:space="preserve">     тыс. рублей;</w:t>
            </w:r>
          </w:p>
          <w:p w:rsidR="004563C5" w:rsidRPr="00515DD2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2A22BB">
              <w:rPr>
                <w:sz w:val="28"/>
                <w:szCs w:val="28"/>
              </w:rPr>
              <w:t>2020</w:t>
            </w:r>
            <w:r w:rsidR="002A22BB">
              <w:rPr>
                <w:sz w:val="28"/>
                <w:szCs w:val="28"/>
              </w:rPr>
              <w:t> год –  5012,4</w:t>
            </w:r>
            <w:r w:rsidRPr="002A22BB">
              <w:rPr>
                <w:sz w:val="28"/>
                <w:szCs w:val="28"/>
              </w:rPr>
              <w:t xml:space="preserve">    тыс. рублей,</w:t>
            </w:r>
          </w:p>
          <w:p w:rsidR="004563C5" w:rsidRPr="00515DD2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4563C5" w:rsidRPr="00515DD2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"Кадровое обеспечение муниципальных учреждений культуры Мингрельского   сельского поселения"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 в том числе из них по годам: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– 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    тыс. рублей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– 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    тыс. рублей</w:t>
            </w:r>
          </w:p>
          <w:p w:rsidR="004563C5" w:rsidRPr="00515DD2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 год -  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      тыс. рублей</w:t>
            </w:r>
          </w:p>
          <w:p w:rsidR="004563C5" w:rsidRPr="002A22BB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 Осуществление деятельности муниципальных учреждений Мингрельского   сельского поселения в области культуры и кинематографии по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2A22BB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на 2018-2020</w:t>
            </w:r>
            <w:r w:rsidRPr="00515DD2">
              <w:rPr>
                <w:rFonts w:ascii="Times New Roman" w:hAnsi="Times New Roman" w:cs="Times New Roman"/>
                <w:sz w:val="28"/>
                <w:szCs w:val="28"/>
              </w:rPr>
              <w:t xml:space="preserve"> годы" составит   </w:t>
            </w:r>
            <w:r w:rsidR="002A22BB">
              <w:rPr>
                <w:rFonts w:ascii="Times New Roman" w:hAnsi="Times New Roman" w:cs="Times New Roman"/>
                <w:sz w:val="28"/>
                <w:szCs w:val="28"/>
              </w:rPr>
              <w:t>15133,2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 тыс. рублей, в том числе: из средств местного бюджета составляет –   тыс. рублей, в том числе:</w:t>
            </w:r>
          </w:p>
          <w:p w:rsidR="004563C5" w:rsidRPr="002A22BB" w:rsidRDefault="002A22BB" w:rsidP="002A22BB">
            <w:pPr>
              <w:pStyle w:val="a5"/>
              <w:ind w:firstLine="7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5144,4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 тыс. рублей</w:t>
            </w:r>
          </w:p>
          <w:p w:rsidR="004563C5" w:rsidRPr="002A22BB" w:rsidRDefault="002A22BB" w:rsidP="002A22BB">
            <w:pPr>
              <w:pStyle w:val="a5"/>
              <w:ind w:firstLine="7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4994,4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 тыс. рублей</w:t>
            </w:r>
          </w:p>
          <w:p w:rsidR="004563C5" w:rsidRPr="00515DD2" w:rsidRDefault="002A22BB" w:rsidP="002A22BB">
            <w:pPr>
              <w:pStyle w:val="a5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 4994,4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  <w:p w:rsidR="004563C5" w:rsidRPr="00515DD2" w:rsidRDefault="004563C5" w:rsidP="002A22B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3C5" w:rsidRPr="009610B1" w:rsidTr="002A22BB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</w:p>
        </w:tc>
      </w:tr>
    </w:tbl>
    <w:p w:rsidR="004563C5" w:rsidRDefault="004563C5" w:rsidP="004563C5">
      <w:pPr>
        <w:pStyle w:val="af"/>
        <w:jc w:val="center"/>
        <w:rPr>
          <w:b/>
          <w:sz w:val="28"/>
          <w:szCs w:val="28"/>
        </w:rPr>
      </w:pPr>
      <w:bookmarkStart w:id="2" w:name="sub_100"/>
    </w:p>
    <w:p w:rsidR="004563C5" w:rsidRDefault="004563C5" w:rsidP="004563C5">
      <w:pPr>
        <w:pStyle w:val="af"/>
        <w:jc w:val="center"/>
        <w:rPr>
          <w:b/>
          <w:sz w:val="28"/>
          <w:szCs w:val="28"/>
        </w:rPr>
      </w:pPr>
    </w:p>
    <w:p w:rsidR="004563C5" w:rsidRPr="00E33D06" w:rsidRDefault="004563C5" w:rsidP="004563C5">
      <w:pPr>
        <w:pStyle w:val="af"/>
        <w:jc w:val="center"/>
        <w:rPr>
          <w:b/>
          <w:sz w:val="28"/>
          <w:szCs w:val="28"/>
        </w:rPr>
      </w:pPr>
      <w:r w:rsidRPr="00E33D06">
        <w:rPr>
          <w:b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>
        <w:rPr>
          <w:b/>
          <w:sz w:val="28"/>
          <w:szCs w:val="28"/>
        </w:rPr>
        <w:t xml:space="preserve">Мингрельского  </w:t>
      </w:r>
      <w:r w:rsidRPr="00E33D06">
        <w:rPr>
          <w:b/>
          <w:sz w:val="28"/>
          <w:szCs w:val="28"/>
        </w:rPr>
        <w:t xml:space="preserve"> сельского поселения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Требует совершенствования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Использование программно-целевого метода позволит путем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jc w:val="center"/>
        <w:rPr>
          <w:b/>
          <w:sz w:val="28"/>
          <w:szCs w:val="28"/>
        </w:rPr>
      </w:pPr>
      <w:bookmarkStart w:id="3" w:name="sub_200"/>
      <w:r w:rsidRPr="00E33D06">
        <w:rPr>
          <w:b/>
          <w:sz w:val="28"/>
          <w:szCs w:val="28"/>
        </w:rPr>
        <w:t>2. Цели, задачи, сроки и этапы реализации муниципальной программы</w:t>
      </w:r>
    </w:p>
    <w:bookmarkEnd w:id="3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Целями муниципальной программы являются: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повышение эффективности муниципального управления в сфере культуры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сохранение и предотвращение утраты культурного наследия Кубани;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Мингрельского</w:t>
      </w:r>
      <w:r w:rsidRPr="00E33D06">
        <w:rPr>
          <w:sz w:val="28"/>
          <w:szCs w:val="28"/>
        </w:rPr>
        <w:t xml:space="preserve"> сельского поселения;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укрепление материально-технической базы учреждений культуры, искусства и кинематографии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- 2018 - 2020</w:t>
      </w:r>
      <w:r w:rsidRPr="00E33D06">
        <w:rPr>
          <w:sz w:val="28"/>
          <w:szCs w:val="28"/>
        </w:rPr>
        <w:t> годы.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jc w:val="center"/>
        <w:rPr>
          <w:b/>
          <w:sz w:val="28"/>
          <w:szCs w:val="28"/>
        </w:rPr>
      </w:pPr>
      <w:bookmarkStart w:id="4" w:name="sub_300"/>
      <w:r w:rsidRPr="00E33D06">
        <w:rPr>
          <w:b/>
          <w:sz w:val="28"/>
          <w:szCs w:val="28"/>
        </w:rPr>
        <w:t>3. Перечень и краткое описание подпрограмм муниципальной программы</w:t>
      </w:r>
    </w:p>
    <w:bookmarkEnd w:id="4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В рамках муниципальной программы предусмотрено 3 подпрограммы, направленные на осуществление политики в области культура, искусство и кинематография, осуществляемые администрацией </w:t>
      </w:r>
      <w:r>
        <w:rPr>
          <w:sz w:val="28"/>
          <w:szCs w:val="28"/>
        </w:rPr>
        <w:t xml:space="preserve">Мингрельского  </w:t>
      </w:r>
      <w:r w:rsidRPr="00E33D06">
        <w:rPr>
          <w:sz w:val="28"/>
          <w:szCs w:val="28"/>
        </w:rPr>
        <w:t xml:space="preserve"> сельского поселения: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Подпрограмма "Кадровое обеспечение муниципальных учреждений культуры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E33D06">
        <w:rPr>
          <w:sz w:val="28"/>
          <w:szCs w:val="28"/>
        </w:rPr>
        <w:t xml:space="preserve"> годы" (приложение </w:t>
      </w:r>
      <w:hyperlink w:anchor="sub_1400" w:history="1">
        <w:r w:rsidRPr="00E33D06">
          <w:rPr>
            <w:rStyle w:val="a3"/>
            <w:color w:val="auto"/>
            <w:sz w:val="28"/>
            <w:szCs w:val="28"/>
          </w:rPr>
          <w:t>№2</w:t>
        </w:r>
      </w:hyperlink>
      <w:r w:rsidRPr="00E33D06">
        <w:rPr>
          <w:sz w:val="28"/>
          <w:szCs w:val="28"/>
        </w:rPr>
        <w:t>) включает мероприятия, направленные на: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3)Подпрограмма "Осуществление деятельности муниципальных учреждений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 xml:space="preserve"> в области культуры по предоставл</w:t>
      </w:r>
      <w:r>
        <w:rPr>
          <w:sz w:val="28"/>
          <w:szCs w:val="28"/>
        </w:rPr>
        <w:t>ению муниципальных услуг на 2018-2020</w:t>
      </w:r>
      <w:r w:rsidRPr="00E33D06">
        <w:rPr>
          <w:sz w:val="28"/>
          <w:szCs w:val="28"/>
        </w:rPr>
        <w:t xml:space="preserve"> годы" (</w:t>
      </w:r>
      <w:hyperlink w:anchor="sub_1500" w:history="1">
        <w:r w:rsidRPr="00E33D06">
          <w:rPr>
            <w:rStyle w:val="a3"/>
            <w:color w:val="auto"/>
            <w:sz w:val="28"/>
            <w:szCs w:val="28"/>
          </w:rPr>
          <w:t>приложение №</w:t>
        </w:r>
      </w:hyperlink>
      <w:r w:rsidRPr="00E33D06">
        <w:rPr>
          <w:sz w:val="28"/>
          <w:szCs w:val="28"/>
        </w:rPr>
        <w:t xml:space="preserve"> 3) включает мероприятия, направленные на: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повышение качества и доступности муниципальных услуг сферы культуры для всех категорий потребителей;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обеспечение развития муниципальных учреждений, повышение их конкурентоспособности путем укрепления материально-технической базы;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внедрение инновационных форм и методов предоставления муниципальных услуг;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обеспечение деятельности муниципальных учреждений отрасли культура.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ind w:firstLine="709"/>
        <w:jc w:val="both"/>
        <w:rPr>
          <w:b/>
          <w:sz w:val="28"/>
          <w:szCs w:val="28"/>
        </w:rPr>
      </w:pPr>
      <w:bookmarkStart w:id="5" w:name="sub_500"/>
      <w:r w:rsidRPr="00E33D06">
        <w:rPr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5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финансирования мероприятий муниципальной программы предусматривается осуществлять за счет средств местного </w:t>
      </w:r>
      <w:bookmarkStart w:id="6" w:name="sub_5002"/>
      <w:r w:rsidRPr="00E33D06">
        <w:rPr>
          <w:sz w:val="28"/>
          <w:szCs w:val="28"/>
        </w:rPr>
        <w:t>бюджета.</w:t>
      </w:r>
    </w:p>
    <w:bookmarkEnd w:id="6"/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 xml:space="preserve"> </w:t>
      </w:r>
      <w:r w:rsidR="002A22BB">
        <w:rPr>
          <w:sz w:val="28"/>
          <w:szCs w:val="28"/>
        </w:rPr>
        <w:t>15187,2</w:t>
      </w:r>
      <w:r w:rsidRPr="002A22BB">
        <w:rPr>
          <w:sz w:val="28"/>
          <w:szCs w:val="28"/>
        </w:rPr>
        <w:t xml:space="preserve">  </w:t>
      </w:r>
      <w:r w:rsidRPr="002A22BB">
        <w:rPr>
          <w:b/>
          <w:sz w:val="28"/>
          <w:szCs w:val="28"/>
        </w:rPr>
        <w:t xml:space="preserve"> </w:t>
      </w:r>
      <w:r w:rsidRPr="002A22BB">
        <w:rPr>
          <w:sz w:val="28"/>
          <w:szCs w:val="28"/>
        </w:rPr>
        <w:t>тыс. рублей, в том числе по годам:</w:t>
      </w:r>
    </w:p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2A22BB">
        <w:rPr>
          <w:sz w:val="28"/>
          <w:szCs w:val="28"/>
        </w:rPr>
        <w:t>2018</w:t>
      </w:r>
      <w:r w:rsidR="002A22BB">
        <w:rPr>
          <w:sz w:val="28"/>
          <w:szCs w:val="28"/>
        </w:rPr>
        <w:t> год –  5162,4</w:t>
      </w:r>
      <w:r w:rsidRPr="002A22BB">
        <w:rPr>
          <w:sz w:val="28"/>
          <w:szCs w:val="28"/>
        </w:rPr>
        <w:t xml:space="preserve">    тыс. рублей;</w:t>
      </w:r>
    </w:p>
    <w:p w:rsidR="004563C5" w:rsidRPr="002A22BB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2A22BB">
        <w:rPr>
          <w:sz w:val="28"/>
          <w:szCs w:val="28"/>
        </w:rPr>
        <w:t>2019</w:t>
      </w:r>
      <w:r w:rsidR="002A22BB">
        <w:rPr>
          <w:sz w:val="28"/>
          <w:szCs w:val="28"/>
        </w:rPr>
        <w:t> год –  5012,4</w:t>
      </w:r>
      <w:r w:rsidRPr="002A22BB">
        <w:rPr>
          <w:sz w:val="28"/>
          <w:szCs w:val="28"/>
        </w:rPr>
        <w:t xml:space="preserve">     тыс. рублей;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2A22BB">
        <w:rPr>
          <w:sz w:val="28"/>
          <w:szCs w:val="28"/>
        </w:rPr>
        <w:t>2020</w:t>
      </w:r>
      <w:r w:rsidR="002A22BB">
        <w:rPr>
          <w:sz w:val="28"/>
          <w:szCs w:val="28"/>
        </w:rPr>
        <w:t> год –  5012,4</w:t>
      </w:r>
      <w:r w:rsidRPr="002A22BB">
        <w:rPr>
          <w:sz w:val="28"/>
          <w:szCs w:val="28"/>
        </w:rPr>
        <w:t xml:space="preserve">    тыс. рублей,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в том числе по подпрограммам муниципальной программы: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 xml:space="preserve">объем финансирования подпрограммы "Кадровое обеспечение муниципальных учреждений культуры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 xml:space="preserve">" составит </w:t>
      </w:r>
      <w:r>
        <w:rPr>
          <w:sz w:val="28"/>
          <w:szCs w:val="28"/>
        </w:rPr>
        <w:t xml:space="preserve"> 54,0  </w:t>
      </w:r>
      <w:r w:rsidRPr="00E33D06">
        <w:rPr>
          <w:sz w:val="28"/>
          <w:szCs w:val="28"/>
        </w:rPr>
        <w:t>тыс. рублей, в том числе из них по годам:</w:t>
      </w:r>
    </w:p>
    <w:p w:rsidR="004563C5" w:rsidRPr="00E33D06" w:rsidRDefault="0013024E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563C5" w:rsidRPr="00E33D06">
        <w:rPr>
          <w:sz w:val="28"/>
          <w:szCs w:val="28"/>
        </w:rPr>
        <w:t> год – </w:t>
      </w:r>
      <w:r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  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E33D06" w:rsidRDefault="0013024E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563C5" w:rsidRPr="00E33D06">
        <w:rPr>
          <w:sz w:val="28"/>
          <w:szCs w:val="28"/>
        </w:rPr>
        <w:t> год – </w:t>
      </w:r>
      <w:r>
        <w:rPr>
          <w:sz w:val="28"/>
          <w:szCs w:val="28"/>
        </w:rPr>
        <w:t>18</w:t>
      </w:r>
      <w:r w:rsidR="004563C5">
        <w:rPr>
          <w:sz w:val="28"/>
          <w:szCs w:val="28"/>
        </w:rPr>
        <w:t xml:space="preserve">,0   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E33D06" w:rsidRDefault="0013024E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563C5" w:rsidRPr="00E33D06">
        <w:rPr>
          <w:sz w:val="28"/>
          <w:szCs w:val="28"/>
        </w:rPr>
        <w:t> год -  </w:t>
      </w:r>
      <w:r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  </w:t>
      </w:r>
      <w:r w:rsidR="004563C5" w:rsidRPr="00E33D06">
        <w:rPr>
          <w:sz w:val="28"/>
          <w:szCs w:val="28"/>
        </w:rPr>
        <w:t xml:space="preserve"> тыс. рублей</w:t>
      </w:r>
    </w:p>
    <w:p w:rsidR="004563C5" w:rsidRPr="002A22BB" w:rsidRDefault="004563C5" w:rsidP="004563C5">
      <w:pPr>
        <w:pStyle w:val="a5"/>
        <w:ind w:firstLine="708"/>
        <w:jc w:val="both"/>
        <w:rPr>
          <w:rFonts w:ascii="Times New Roman" w:hAnsi="Times New Roman" w:cs="Times New Roman"/>
          <w:szCs w:val="28"/>
        </w:rPr>
      </w:pPr>
      <w:r w:rsidRPr="00471C1F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 Осуществление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Мингрельского  </w:t>
      </w:r>
      <w:r w:rsidRPr="00471C1F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культуры по предоставл</w:t>
      </w:r>
      <w:r w:rsidR="0013024E">
        <w:rPr>
          <w:rFonts w:ascii="Times New Roman" w:hAnsi="Times New Roman" w:cs="Times New Roman"/>
          <w:sz w:val="28"/>
          <w:szCs w:val="28"/>
        </w:rPr>
        <w:t>ению муниципальных услуг на 2018-2020</w:t>
      </w:r>
      <w:r w:rsidRPr="00471C1F">
        <w:rPr>
          <w:rFonts w:ascii="Times New Roman" w:hAnsi="Times New Roman" w:cs="Times New Roman"/>
          <w:sz w:val="28"/>
          <w:szCs w:val="28"/>
        </w:rPr>
        <w:t xml:space="preserve"> годы" составит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1F">
        <w:rPr>
          <w:rFonts w:ascii="Times New Roman" w:hAnsi="Times New Roman" w:cs="Times New Roman"/>
          <w:sz w:val="28"/>
          <w:szCs w:val="28"/>
        </w:rPr>
        <w:t>тыс. рублей, в том числе: из средств местного бюджета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2BB">
        <w:rPr>
          <w:rFonts w:ascii="Times New Roman" w:hAnsi="Times New Roman" w:cs="Times New Roman"/>
          <w:sz w:val="28"/>
          <w:szCs w:val="28"/>
        </w:rPr>
        <w:t>15133,2</w:t>
      </w:r>
      <w:r w:rsidRPr="002A22BB">
        <w:rPr>
          <w:rFonts w:ascii="Times New Roman" w:hAnsi="Times New Roman" w:cs="Times New Roman"/>
          <w:sz w:val="28"/>
          <w:szCs w:val="28"/>
        </w:rPr>
        <w:t xml:space="preserve">    тыс. рублей, в том числе:</w:t>
      </w:r>
    </w:p>
    <w:p w:rsidR="004563C5" w:rsidRPr="002A22BB" w:rsidRDefault="0013024E" w:rsidP="004563C5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2018</w:t>
      </w:r>
      <w:r w:rsidR="00957F5C">
        <w:rPr>
          <w:rFonts w:ascii="Times New Roman" w:hAnsi="Times New Roman" w:cs="Times New Roman"/>
          <w:sz w:val="28"/>
          <w:szCs w:val="28"/>
        </w:rPr>
        <w:t> год – 5144,4</w:t>
      </w:r>
      <w:r w:rsidR="004563C5" w:rsidRPr="002A22BB">
        <w:rPr>
          <w:rFonts w:ascii="Times New Roman" w:hAnsi="Times New Roman" w:cs="Times New Roman"/>
          <w:sz w:val="28"/>
          <w:szCs w:val="28"/>
        </w:rPr>
        <w:t xml:space="preserve">   тыс. рублей</w:t>
      </w:r>
    </w:p>
    <w:p w:rsidR="004563C5" w:rsidRPr="002A22BB" w:rsidRDefault="0013024E" w:rsidP="004563C5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2019</w:t>
      </w:r>
      <w:r w:rsidR="00957F5C">
        <w:rPr>
          <w:rFonts w:ascii="Times New Roman" w:hAnsi="Times New Roman" w:cs="Times New Roman"/>
          <w:sz w:val="28"/>
          <w:szCs w:val="28"/>
        </w:rPr>
        <w:t> год – 4994,4</w:t>
      </w:r>
      <w:r w:rsidR="004563C5" w:rsidRPr="002A22BB">
        <w:rPr>
          <w:rFonts w:ascii="Times New Roman" w:hAnsi="Times New Roman" w:cs="Times New Roman"/>
          <w:sz w:val="28"/>
          <w:szCs w:val="28"/>
        </w:rPr>
        <w:t xml:space="preserve">    тыс. рублей</w:t>
      </w:r>
    </w:p>
    <w:p w:rsidR="004563C5" w:rsidRDefault="0013024E" w:rsidP="004563C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A22BB">
        <w:rPr>
          <w:rFonts w:ascii="Times New Roman" w:hAnsi="Times New Roman" w:cs="Times New Roman"/>
          <w:sz w:val="28"/>
          <w:szCs w:val="28"/>
        </w:rPr>
        <w:t>2020</w:t>
      </w:r>
      <w:r w:rsidR="00957F5C">
        <w:rPr>
          <w:rFonts w:ascii="Times New Roman" w:hAnsi="Times New Roman" w:cs="Times New Roman"/>
          <w:sz w:val="28"/>
          <w:szCs w:val="28"/>
        </w:rPr>
        <w:t> год – 4994,4</w:t>
      </w:r>
      <w:r w:rsidR="004563C5" w:rsidRPr="002A22BB">
        <w:rPr>
          <w:rFonts w:ascii="Times New Roman" w:hAnsi="Times New Roman" w:cs="Times New Roman"/>
          <w:sz w:val="28"/>
          <w:szCs w:val="28"/>
        </w:rPr>
        <w:t xml:space="preserve">   тыс. рублей</w:t>
      </w:r>
    </w:p>
    <w:p w:rsidR="004563C5" w:rsidRDefault="004563C5" w:rsidP="004563C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  <w:lang w:eastAsia="ru-RU"/>
        </w:rPr>
      </w:pPr>
    </w:p>
    <w:p w:rsidR="004563C5" w:rsidRPr="00C87B91" w:rsidRDefault="004563C5" w:rsidP="004563C5">
      <w:pPr>
        <w:pStyle w:val="af"/>
        <w:jc w:val="center"/>
        <w:rPr>
          <w:b/>
          <w:sz w:val="28"/>
          <w:szCs w:val="28"/>
        </w:rPr>
      </w:pPr>
      <w:bookmarkStart w:id="7" w:name="sub_106"/>
      <w:bookmarkStart w:id="8" w:name="sub_700"/>
      <w:bookmarkEnd w:id="2"/>
      <w:r w:rsidRPr="00C87B91">
        <w:rPr>
          <w:b/>
          <w:sz w:val="28"/>
          <w:szCs w:val="28"/>
        </w:rPr>
        <w:t>5. Обоснование ресурсного обеспечения муниципальной программы</w:t>
      </w:r>
    </w:p>
    <w:bookmarkEnd w:id="7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Обоснование ресурсного обеспечения муниципальной программы: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37"/>
        <w:gridCol w:w="1417"/>
        <w:gridCol w:w="1276"/>
        <w:gridCol w:w="992"/>
        <w:gridCol w:w="992"/>
        <w:gridCol w:w="1125"/>
      </w:tblGrid>
      <w:tr w:rsidR="004563C5" w:rsidRPr="00E33D06" w:rsidTr="002A22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Default="004563C5" w:rsidP="002A22BB">
            <w:pPr>
              <w:pStyle w:val="af"/>
              <w:ind w:right="-817" w:firstLine="33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№</w:t>
            </w:r>
          </w:p>
          <w:p w:rsidR="004563C5" w:rsidRPr="00E33D06" w:rsidRDefault="004563C5" w:rsidP="002A22BB">
            <w:pPr>
              <w:pStyle w:val="af"/>
              <w:ind w:right="-817" w:firstLine="33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ind w:firstLine="34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в том числе по годам</w:t>
            </w:r>
          </w:p>
        </w:tc>
      </w:tr>
      <w:tr w:rsidR="004563C5" w:rsidRPr="00E33D06" w:rsidTr="002A22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5" w:rsidRPr="00E33D06" w:rsidRDefault="004563C5" w:rsidP="002A22BB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13024E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563C5" w:rsidRPr="00E33D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13024E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563C5" w:rsidRPr="00E33D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13024E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563C5" w:rsidRPr="00E33D06">
              <w:rPr>
                <w:sz w:val="28"/>
                <w:szCs w:val="28"/>
              </w:rPr>
              <w:t xml:space="preserve"> год</w:t>
            </w: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ind w:firstLine="24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C5" w:rsidRPr="00E33D06" w:rsidRDefault="004563C5" w:rsidP="002A22BB">
            <w:pPr>
              <w:pStyle w:val="af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25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25"/>
              <w:jc w:val="center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7</w:t>
            </w: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 xml:space="preserve">Кадровое обеспечение муниципальных учреждений культуры </w:t>
            </w:r>
            <w:r>
              <w:rPr>
                <w:sz w:val="28"/>
                <w:szCs w:val="28"/>
              </w:rPr>
              <w:t xml:space="preserve">Мингрельского  </w:t>
            </w:r>
            <w:r w:rsidRPr="00E33D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24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24E">
              <w:rPr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24E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24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24E">
              <w:rPr>
                <w:sz w:val="28"/>
                <w:szCs w:val="28"/>
              </w:rPr>
              <w:t>18,0</w:t>
            </w: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 xml:space="preserve">Осуществление деятельности муниципальных учреждений </w:t>
            </w:r>
            <w:r>
              <w:rPr>
                <w:sz w:val="28"/>
                <w:szCs w:val="28"/>
              </w:rPr>
              <w:t xml:space="preserve">Мингрельского  </w:t>
            </w:r>
            <w:r w:rsidRPr="00E33D06">
              <w:rPr>
                <w:sz w:val="28"/>
                <w:szCs w:val="28"/>
              </w:rPr>
              <w:t xml:space="preserve"> сельского поселения в области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BB" w:rsidRDefault="002A22BB" w:rsidP="002A22BB">
            <w:pPr>
              <w:pStyle w:val="af"/>
              <w:jc w:val="both"/>
              <w:rPr>
                <w:sz w:val="28"/>
                <w:szCs w:val="28"/>
              </w:rPr>
            </w:pPr>
          </w:p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2BB">
              <w:rPr>
                <w:sz w:val="28"/>
                <w:szCs w:val="28"/>
              </w:rPr>
              <w:t>1</w:t>
            </w:r>
            <w:r w:rsidR="00957F5C">
              <w:rPr>
                <w:sz w:val="28"/>
                <w:szCs w:val="28"/>
              </w:rPr>
              <w:t>5133,2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7F5C">
              <w:rPr>
                <w:sz w:val="28"/>
                <w:szCs w:val="28"/>
              </w:rPr>
              <w:t>5144,4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7F5C">
              <w:rPr>
                <w:sz w:val="28"/>
                <w:szCs w:val="28"/>
              </w:rPr>
              <w:t>4994,4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BB" w:rsidRDefault="002A22BB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</w:p>
          <w:p w:rsidR="004563C5" w:rsidRPr="00E33D06" w:rsidRDefault="00957F5C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4994,4</w:t>
            </w: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34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Другие мероприятия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Pr="00E33D0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Pr="00E33D0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ind w:firstLine="34"/>
              <w:jc w:val="both"/>
              <w:rPr>
                <w:sz w:val="28"/>
                <w:szCs w:val="28"/>
              </w:rPr>
            </w:pPr>
            <w:r w:rsidRPr="00E33D06">
              <w:rPr>
                <w:sz w:val="28"/>
                <w:szCs w:val="28"/>
              </w:rPr>
              <w:t>Другие мероприятия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E33D0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2A22BB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4563C5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33D06" w:rsidRDefault="002A22BB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общедоступных библиотек 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4563C5" w:rsidRPr="00E33D06" w:rsidTr="002A2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E33D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E33D06" w:rsidRDefault="004563C5" w:rsidP="002A22BB">
            <w:pPr>
              <w:pStyle w:val="a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C87B91" w:rsidRDefault="002A22BB" w:rsidP="002A22BB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57F5C">
              <w:rPr>
                <w:b/>
              </w:rPr>
              <w:t>5187,2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C87B91" w:rsidRDefault="004563C5" w:rsidP="002A22BB">
            <w:pPr>
              <w:pStyle w:val="af"/>
              <w:ind w:firstLine="2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57F5C">
              <w:rPr>
                <w:b/>
              </w:rPr>
              <w:t>5162,4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C87B91" w:rsidRDefault="004563C5" w:rsidP="002A22BB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57F5C">
              <w:rPr>
                <w:b/>
              </w:rPr>
              <w:t>5012,4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C87B91" w:rsidRDefault="004563C5" w:rsidP="002A22BB">
            <w:pPr>
              <w:pStyle w:val="af"/>
              <w:ind w:firstLine="2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57F5C">
              <w:rPr>
                <w:b/>
              </w:rPr>
              <w:t>5012,4</w:t>
            </w:r>
          </w:p>
        </w:tc>
      </w:tr>
    </w:tbl>
    <w:p w:rsidR="004563C5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</w:p>
    <w:p w:rsidR="004563C5" w:rsidRPr="00C87B91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  <w:r w:rsidRPr="00C87B91">
        <w:rPr>
          <w:b/>
          <w:sz w:val="28"/>
          <w:szCs w:val="28"/>
        </w:rPr>
        <w:t>6. Механизм реализации муниципальной программы</w:t>
      </w:r>
    </w:p>
    <w:bookmarkEnd w:id="8"/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Текущее управление муниципальной программы осуществляет координатор муниципальной программы –</w:t>
      </w:r>
      <w:r>
        <w:rPr>
          <w:sz w:val="28"/>
          <w:szCs w:val="28"/>
        </w:rPr>
        <w:t xml:space="preserve"> </w:t>
      </w:r>
      <w:r w:rsidRPr="00E33D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Мингрельского сельского поселения Абинского района</w:t>
      </w:r>
      <w:r w:rsidRPr="00E33D06">
        <w:rPr>
          <w:sz w:val="28"/>
          <w:szCs w:val="28"/>
        </w:rPr>
        <w:t>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обеспечивает разработку и реализацию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подпрограммы;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проводит оценку эффективности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563C5" w:rsidRPr="00E33D06" w:rsidRDefault="004563C5" w:rsidP="004563C5">
      <w:pPr>
        <w:pStyle w:val="af"/>
        <w:ind w:firstLine="709"/>
        <w:jc w:val="center"/>
        <w:rPr>
          <w:b/>
          <w:sz w:val="28"/>
          <w:szCs w:val="28"/>
        </w:rPr>
      </w:pPr>
      <w:r w:rsidRPr="00E33D06">
        <w:rPr>
          <w:b/>
          <w:sz w:val="28"/>
          <w:szCs w:val="28"/>
        </w:rPr>
        <w:t>7. Мероприятия муниципальной Программы</w:t>
      </w:r>
    </w:p>
    <w:p w:rsidR="004563C5" w:rsidRPr="00E33D06" w:rsidRDefault="004563C5" w:rsidP="004563C5">
      <w:pPr>
        <w:pStyle w:val="af"/>
        <w:ind w:firstLine="709"/>
        <w:jc w:val="both"/>
        <w:rPr>
          <w:sz w:val="28"/>
          <w:szCs w:val="28"/>
        </w:rPr>
      </w:pPr>
      <w:r w:rsidRPr="00E33D06">
        <w:rPr>
          <w:sz w:val="28"/>
          <w:szCs w:val="28"/>
        </w:rPr>
        <w:t>Мероприятия муниципальной программы представлены в приложениях №1-3 к муниципальной Программе.</w:t>
      </w:r>
    </w:p>
    <w:p w:rsidR="004563C5" w:rsidRDefault="004563C5" w:rsidP="004563C5">
      <w:pPr>
        <w:pStyle w:val="af"/>
        <w:jc w:val="both"/>
        <w:rPr>
          <w:sz w:val="28"/>
          <w:szCs w:val="28"/>
        </w:rPr>
      </w:pPr>
    </w:p>
    <w:p w:rsidR="004563C5" w:rsidRPr="00E33D06" w:rsidRDefault="004563C5" w:rsidP="004563C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О.А.Якобчук</w:t>
      </w:r>
    </w:p>
    <w:p w:rsidR="004563C5" w:rsidRDefault="004563C5" w:rsidP="0013024E">
      <w:pPr>
        <w:rPr>
          <w:rStyle w:val="a6"/>
          <w:bCs/>
          <w:color w:val="auto"/>
          <w:sz w:val="28"/>
          <w:szCs w:val="28"/>
        </w:rPr>
      </w:pPr>
      <w:bookmarkStart w:id="9" w:name="sub_1100"/>
    </w:p>
    <w:p w:rsidR="004563C5" w:rsidRDefault="004563C5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563C5" w:rsidRDefault="004563C5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563C5" w:rsidRDefault="004563C5" w:rsidP="004563C5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bookmarkEnd w:id="9"/>
    <w:p w:rsidR="004563C5" w:rsidRDefault="004563C5" w:rsidP="0013024E">
      <w:pPr>
        <w:pStyle w:val="af"/>
        <w:rPr>
          <w:rStyle w:val="a6"/>
          <w:b w:val="0"/>
          <w:bCs/>
          <w:color w:val="auto"/>
          <w:sz w:val="28"/>
          <w:szCs w:val="28"/>
        </w:rPr>
      </w:pPr>
    </w:p>
    <w:p w:rsidR="004563C5" w:rsidRPr="00DB11E8" w:rsidRDefault="004563C5" w:rsidP="004563C5">
      <w:pPr>
        <w:pStyle w:val="af"/>
        <w:ind w:left="5103"/>
        <w:rPr>
          <w:b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>Приложение № </w:t>
      </w:r>
      <w:r>
        <w:rPr>
          <w:rStyle w:val="a6"/>
          <w:b w:val="0"/>
          <w:bCs/>
          <w:color w:val="auto"/>
          <w:sz w:val="28"/>
          <w:szCs w:val="28"/>
        </w:rPr>
        <w:t>1</w:t>
      </w:r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B11E8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r>
        <w:rPr>
          <w:rStyle w:val="a6"/>
          <w:b w:val="0"/>
          <w:bCs/>
          <w:color w:val="auto"/>
          <w:sz w:val="28"/>
          <w:szCs w:val="28"/>
        </w:rPr>
        <w:t>Мингрельском</w:t>
      </w:r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сельском поселении </w:t>
      </w:r>
      <w:r>
        <w:rPr>
          <w:rStyle w:val="a6"/>
          <w:b w:val="0"/>
          <w:bCs/>
          <w:color w:val="auto"/>
          <w:sz w:val="28"/>
          <w:szCs w:val="28"/>
        </w:rPr>
        <w:t>Абинского</w:t>
      </w:r>
    </w:p>
    <w:p w:rsidR="004563C5" w:rsidRPr="00DB11E8" w:rsidRDefault="0013024E" w:rsidP="004563C5">
      <w:pPr>
        <w:pStyle w:val="af"/>
        <w:ind w:left="5103"/>
        <w:rPr>
          <w:b/>
        </w:rPr>
      </w:pPr>
      <w:r>
        <w:rPr>
          <w:rStyle w:val="a6"/>
          <w:b w:val="0"/>
          <w:bCs/>
          <w:color w:val="auto"/>
          <w:sz w:val="28"/>
          <w:szCs w:val="28"/>
        </w:rPr>
        <w:t>района на 2018-2020</w:t>
      </w:r>
      <w:r w:rsidR="004563C5" w:rsidRPr="00DB11E8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4563C5" w:rsidRPr="006520CC" w:rsidRDefault="004563C5" w:rsidP="004563C5">
      <w:pPr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520CC">
        <w:rPr>
          <w:rFonts w:ascii="Times New Roman" w:hAnsi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>
        <w:rPr>
          <w:rFonts w:ascii="Times New Roman" w:hAnsi="Times New Roman"/>
          <w:color w:val="auto"/>
          <w:sz w:val="28"/>
          <w:szCs w:val="28"/>
        </w:rPr>
        <w:t xml:space="preserve">Кадровое обеспечение муниципальных учреждений культуры Мингрельского сельского поселения Абинского района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Паспорт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>
        <w:rPr>
          <w:rFonts w:ascii="Times New Roman" w:hAnsi="Times New Roman"/>
          <w:color w:val="auto"/>
          <w:sz w:val="28"/>
          <w:szCs w:val="28"/>
        </w:rPr>
        <w:t xml:space="preserve">Кадровое обеспечение муниципальных учреждений культуры Мингрельского сельского поселения Абинского района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4"/>
        <w:gridCol w:w="6523"/>
      </w:tblGrid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"Кадровое обеспечение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 xml:space="preserve">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подпрограмма)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РФ»</w:t>
            </w:r>
          </w:p>
          <w:p w:rsidR="004563C5" w:rsidRPr="00471C1F" w:rsidRDefault="00E63E6D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4563C5" w:rsidRPr="00471C1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 ноября 2000 года № 325-КЗ «О культуре»</w:t>
            </w:r>
          </w:p>
          <w:p w:rsidR="004563C5" w:rsidRPr="005D78DA" w:rsidRDefault="004563C5" w:rsidP="002A22BB">
            <w:pPr>
              <w:rPr>
                <w:szCs w:val="28"/>
                <w:lang w:eastAsia="ru-RU"/>
              </w:rPr>
            </w:pPr>
            <w:r w:rsidRPr="005D78DA">
              <w:rPr>
                <w:sz w:val="28"/>
                <w:szCs w:val="28"/>
                <w:lang w:eastAsia="ru-RU"/>
              </w:rPr>
              <w:t xml:space="preserve">Устав </w:t>
            </w:r>
            <w:r>
              <w:rPr>
                <w:sz w:val="28"/>
                <w:szCs w:val="28"/>
                <w:lang w:eastAsia="ru-RU"/>
              </w:rPr>
              <w:t>Мингрельского</w:t>
            </w:r>
            <w:r w:rsidRPr="005D78DA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sz w:val="28"/>
                <w:szCs w:val="28"/>
                <w:lang w:eastAsia="ru-RU"/>
              </w:rPr>
              <w:t xml:space="preserve">Абинского </w:t>
            </w:r>
            <w:r w:rsidRPr="005D78DA">
              <w:rPr>
                <w:sz w:val="28"/>
                <w:szCs w:val="28"/>
                <w:lang w:eastAsia="ru-RU"/>
              </w:rPr>
              <w:t>района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Мингрельский КДЦ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», МУК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Мингрельская б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иблиотека»</w:t>
            </w:r>
          </w:p>
          <w:p w:rsidR="004563C5" w:rsidRPr="00E01821" w:rsidRDefault="004563C5" w:rsidP="002A22BB">
            <w:pPr>
              <w:rPr>
                <w:lang w:eastAsia="ru-RU"/>
              </w:rPr>
            </w:pP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563C5" w:rsidRPr="00E01821" w:rsidRDefault="004563C5" w:rsidP="002A22BB">
            <w:pPr>
              <w:rPr>
                <w:lang w:eastAsia="ru-RU"/>
              </w:rPr>
            </w:pP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4563C5" w:rsidRPr="00471C1F" w:rsidRDefault="004563C5" w:rsidP="002A22BB">
            <w:pPr>
              <w:pStyle w:val="a5"/>
              <w:jc w:val="both"/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заказчики, заказчики (или ответственные за выполнение мероприятий)  исполнители мероприятий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E01821" w:rsidRDefault="004563C5" w:rsidP="002A22BB">
            <w:pPr>
              <w:pStyle w:val="a5"/>
              <w:rPr>
                <w:szCs w:val="28"/>
              </w:rPr>
            </w:pPr>
            <w:r w:rsidRPr="0079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«Мингрельский КДЦ», МУК «Мингрельская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92F">
              <w:rPr>
                <w:rFonts w:ascii="Times New Roman" w:hAnsi="Times New Roman" w:cs="Times New Roman"/>
                <w:sz w:val="28"/>
                <w:szCs w:val="28"/>
              </w:rPr>
              <w:t>и администрация Мингрельского сельского поселения Абинского района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 предоставляемых учреждениями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кадрового потенциала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8 - 2020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10" w:name="sub_1401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10"/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рублей, из них по годам:</w:t>
            </w:r>
          </w:p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4563C5" w:rsidRPr="00471C1F" w:rsidRDefault="0013024E" w:rsidP="002A22BB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45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="004563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4563C5" w:rsidRPr="009610B1" w:rsidTr="002A22B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</w:p>
        </w:tc>
      </w:tr>
    </w:tbl>
    <w:p w:rsidR="004563C5" w:rsidRPr="009610B1" w:rsidRDefault="004563C5" w:rsidP="004563C5">
      <w:pPr>
        <w:jc w:val="both"/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" w:name="sub_104"/>
      <w:r w:rsidRPr="009610B1">
        <w:rPr>
          <w:rFonts w:ascii="Times New Roman" w:hAnsi="Times New Roman"/>
          <w:color w:val="auto"/>
          <w:sz w:val="28"/>
          <w:szCs w:val="28"/>
        </w:rPr>
        <w:t>1. Содержание проблемы и обоснование необходимости ее решения подпрограммными методами</w:t>
      </w:r>
    </w:p>
    <w:bookmarkEnd w:id="11"/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 xml:space="preserve">Основным содержанием культурной деятельности учреждений в последнее время были поиски путей и форм выживания, развития культуры в условиях перехода общества к рыночным отношениям в соответствии с новыми нормативно-правовыми документами.  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>В течение последних пяти лет наблюдается отток квалифицированных кадров из отрасли культур</w:t>
      </w:r>
      <w:r>
        <w:rPr>
          <w:sz w:val="28"/>
          <w:szCs w:val="28"/>
        </w:rPr>
        <w:t>ы</w:t>
      </w:r>
      <w:r w:rsidRPr="00C22F4D">
        <w:rPr>
          <w:sz w:val="28"/>
          <w:szCs w:val="28"/>
        </w:rPr>
        <w:t xml:space="preserve"> в иные сферы жизнедеятельности человека: 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</w:t>
      </w:r>
      <w:r>
        <w:rPr>
          <w:sz w:val="28"/>
          <w:szCs w:val="28"/>
        </w:rPr>
        <w:t xml:space="preserve">. 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lastRenderedPageBreak/>
        <w:t>Решение вышеуказанных проблем возможно только программными методами на основе концентрации средств на приоритетных направлениях повышения кадрового потенциала отрасли культуры.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невозможности совершенствования системы непрерывного профессионального образования работников учреждений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уменьшению числа работников культуры края, ежегодно проходящих обучение на курсах повышения квалификации;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снижению эффективности муниципального управления в отрасли культуры из-за нехватки подготовленных специалистов;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трудностям с формированием необходимого кадрового резерва руководителей органов и учреждений культуры на муниципальном уровнях.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" w:name="sub_204"/>
      <w:r w:rsidRPr="009610B1">
        <w:rPr>
          <w:rFonts w:ascii="Times New Roman" w:hAnsi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12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Целью подпрограммы является повышение эффективности </w:t>
      </w:r>
      <w:r>
        <w:rPr>
          <w:sz w:val="28"/>
          <w:szCs w:val="28"/>
        </w:rPr>
        <w:t>муниципального</w:t>
      </w:r>
      <w:r w:rsidRPr="009610B1">
        <w:rPr>
          <w:sz w:val="28"/>
          <w:szCs w:val="28"/>
        </w:rPr>
        <w:t xml:space="preserve"> управления в сфере культуры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сохранение и развитие кадрового потенциала культуры и искусства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>.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22F4D">
        <w:rPr>
          <w:sz w:val="28"/>
          <w:szCs w:val="28"/>
        </w:rPr>
        <w:t xml:space="preserve">ля контроля конечных результатов реализации </w:t>
      </w:r>
      <w:r>
        <w:rPr>
          <w:sz w:val="28"/>
          <w:szCs w:val="28"/>
        </w:rPr>
        <w:t>Подп</w:t>
      </w:r>
      <w:r w:rsidRPr="00C22F4D">
        <w:rPr>
          <w:sz w:val="28"/>
          <w:szCs w:val="28"/>
        </w:rPr>
        <w:t>рограммы будут использоваться следующие показатели: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2F4D">
        <w:rPr>
          <w:sz w:val="28"/>
          <w:szCs w:val="28"/>
        </w:rPr>
        <w:t xml:space="preserve">тепень использования средств, выделенных на реализацию </w:t>
      </w:r>
      <w:r>
        <w:rPr>
          <w:sz w:val="28"/>
          <w:szCs w:val="28"/>
        </w:rPr>
        <w:t>под</w:t>
      </w:r>
      <w:r w:rsidRPr="00C22F4D">
        <w:rPr>
          <w:sz w:val="28"/>
          <w:szCs w:val="28"/>
        </w:rPr>
        <w:t>программных мероприятий;</w:t>
      </w:r>
    </w:p>
    <w:p w:rsidR="004563C5" w:rsidRPr="00C22F4D" w:rsidRDefault="004563C5" w:rsidP="004563C5">
      <w:pPr>
        <w:ind w:firstLine="851"/>
        <w:jc w:val="both"/>
        <w:rPr>
          <w:sz w:val="28"/>
          <w:szCs w:val="28"/>
        </w:rPr>
      </w:pPr>
      <w:r w:rsidRPr="00C22F4D">
        <w:rPr>
          <w:sz w:val="28"/>
          <w:szCs w:val="28"/>
        </w:rPr>
        <w:t xml:space="preserve">количество работников культуры, ежегодно получающих </w:t>
      </w:r>
      <w:r>
        <w:rPr>
          <w:sz w:val="28"/>
          <w:szCs w:val="28"/>
        </w:rPr>
        <w:t>выплаты стимулирующего характера отдельным категориям работников муниципальных учреждений культуры.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" w:name="sub_304"/>
      <w:r w:rsidRPr="009610B1">
        <w:rPr>
          <w:rFonts w:ascii="Times New Roman" w:hAnsi="Times New Roman"/>
          <w:color w:val="auto"/>
          <w:sz w:val="28"/>
          <w:szCs w:val="28"/>
        </w:rPr>
        <w:t>3. Перечень мероприятий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232"/>
        <w:gridCol w:w="1745"/>
        <w:gridCol w:w="851"/>
        <w:gridCol w:w="850"/>
        <w:gridCol w:w="764"/>
        <w:gridCol w:w="1646"/>
      </w:tblGrid>
      <w:tr w:rsidR="004563C5" w:rsidRPr="00910E89" w:rsidTr="002A22B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№</w:t>
            </w:r>
            <w:r w:rsidRPr="00471C1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Объем финансирования, всего (тыс.руб.)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в том числе (тыс.руб.)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Ответствен-</w:t>
            </w:r>
          </w:p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 xml:space="preserve">ный за выполнение мероприятий, </w:t>
            </w:r>
          </w:p>
        </w:tc>
      </w:tr>
      <w:tr w:rsidR="004563C5" w:rsidRPr="00910E89" w:rsidTr="002A22B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201</w:t>
            </w:r>
            <w:r w:rsidR="0013024E">
              <w:rPr>
                <w:rFonts w:ascii="Times New Roman" w:hAnsi="Times New Roman" w:cs="Times New Roman"/>
              </w:rPr>
              <w:t>8</w:t>
            </w:r>
          </w:p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201</w:t>
            </w:r>
            <w:r w:rsidR="0013024E">
              <w:rPr>
                <w:rFonts w:ascii="Times New Roman" w:hAnsi="Times New Roman" w:cs="Times New Roman"/>
              </w:rPr>
              <w:t xml:space="preserve">9 </w:t>
            </w:r>
            <w:r w:rsidRPr="00471C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63C5" w:rsidRPr="00910E89" w:rsidTr="002A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t>8</w:t>
            </w:r>
          </w:p>
        </w:tc>
      </w:tr>
      <w:tr w:rsidR="004563C5" w:rsidRPr="00910E89" w:rsidTr="002A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341"/>
            <w:r w:rsidRPr="00471C1F">
              <w:rPr>
                <w:rFonts w:ascii="Times New Roman" w:hAnsi="Times New Roman" w:cs="Times New Roman"/>
              </w:rPr>
              <w:t>1.</w:t>
            </w:r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color w:val="26282F"/>
              </w:rPr>
            </w:pPr>
            <w:r w:rsidRPr="00471C1F">
              <w:rPr>
                <w:rFonts w:ascii="Times New Roman" w:hAnsi="Times New Roman" w:cs="Times New Roman"/>
              </w:rPr>
              <w:t xml:space="preserve">Софинансирование по </w:t>
            </w:r>
            <w:r w:rsidRPr="00471C1F">
              <w:rPr>
                <w:rFonts w:ascii="Times New Roman" w:hAnsi="Times New Roman" w:cs="Times New Roman"/>
                <w:color w:val="26282F"/>
              </w:rPr>
              <w:t xml:space="preserve">подпрограмме "Кадровое обеспечение сферы культуры и искусства" государственной программы </w:t>
            </w:r>
            <w:r w:rsidRPr="00471C1F">
              <w:rPr>
                <w:rFonts w:ascii="Times New Roman" w:hAnsi="Times New Roman" w:cs="Times New Roman"/>
                <w:color w:val="26282F"/>
              </w:rPr>
              <w:lastRenderedPageBreak/>
              <w:t xml:space="preserve">Краснодарского края 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  <w:color w:val="26282F"/>
              </w:rPr>
              <w:t xml:space="preserve">"Развитие культуры" утвержденной </w:t>
            </w:r>
            <w:r w:rsidRPr="00471C1F">
              <w:rPr>
                <w:rFonts w:ascii="Times New Roman" w:hAnsi="Times New Roman" w:cs="Times New Roman"/>
              </w:rPr>
              <w:t>постановлением главы администрации (губернатора) Краснодарского края от 14 октября 2013 года №1175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  <w:r w:rsidRPr="00471C1F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63C5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471C1F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79492F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79492F">
              <w:rPr>
                <w:rFonts w:ascii="Times New Roman" w:hAnsi="Times New Roman" w:cs="Times New Roman"/>
              </w:rPr>
              <w:t>МБУК «Мингрельский КДЦ», МУК «Мингрельская библиотека»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3C5" w:rsidRPr="00FF6403" w:rsidTr="002A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71C1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471C1F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471C1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4563C5" w:rsidRPr="00D2789E" w:rsidRDefault="004563C5" w:rsidP="004563C5">
      <w:pPr>
        <w:ind w:firstLine="851"/>
        <w:jc w:val="both"/>
      </w:pPr>
      <w:bookmarkStart w:id="15" w:name="sub_404"/>
      <w:r w:rsidRPr="00D2789E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средств</w:t>
      </w:r>
      <w:r w:rsidRPr="00D2789E">
        <w:rPr>
          <w:sz w:val="28"/>
          <w:szCs w:val="28"/>
        </w:rPr>
        <w:t xml:space="preserve"> на </w:t>
      </w:r>
      <w:r>
        <w:rPr>
          <w:sz w:val="28"/>
          <w:szCs w:val="28"/>
        </w:rPr>
        <w:t>реализацию</w:t>
      </w:r>
      <w:r w:rsidRPr="00D2789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D2789E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ежегодно </w:t>
      </w:r>
      <w:r w:rsidRPr="00D2789E">
        <w:rPr>
          <w:sz w:val="28"/>
          <w:szCs w:val="28"/>
        </w:rPr>
        <w:t xml:space="preserve">уточняться </w:t>
      </w:r>
      <w:r>
        <w:rPr>
          <w:sz w:val="28"/>
          <w:szCs w:val="28"/>
        </w:rPr>
        <w:t>при формировании</w:t>
      </w:r>
      <w:r w:rsidRPr="00D278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Мингрельского   сельского поселения.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</w:p>
    <w:bookmarkEnd w:id="15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Реализация подпрограммы предусматривается осуществлять за счет средств </w:t>
      </w:r>
      <w:r>
        <w:rPr>
          <w:sz w:val="28"/>
          <w:szCs w:val="28"/>
        </w:rPr>
        <w:t>местного бюджета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Общий объем финансирования составляет </w:t>
      </w:r>
      <w:r>
        <w:rPr>
          <w:sz w:val="28"/>
          <w:szCs w:val="28"/>
        </w:rPr>
        <w:t xml:space="preserve"> </w:t>
      </w:r>
      <w:r w:rsidRPr="009610B1">
        <w:rPr>
          <w:sz w:val="28"/>
          <w:szCs w:val="28"/>
        </w:rPr>
        <w:t> тыс. рублей, в том числе:</w:t>
      </w:r>
    </w:p>
    <w:p w:rsidR="004563C5" w:rsidRPr="009610B1" w:rsidRDefault="004563C5" w:rsidP="004563C5">
      <w:pPr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из средств местного бюджета </w:t>
      </w:r>
      <w:r>
        <w:rPr>
          <w:sz w:val="28"/>
          <w:szCs w:val="28"/>
        </w:rPr>
        <w:t xml:space="preserve">–  </w:t>
      </w:r>
      <w:r w:rsidR="0013024E">
        <w:rPr>
          <w:sz w:val="28"/>
          <w:szCs w:val="28"/>
        </w:rPr>
        <w:t>54,0</w:t>
      </w:r>
      <w:r w:rsidRPr="009610B1">
        <w:rPr>
          <w:sz w:val="28"/>
          <w:szCs w:val="28"/>
        </w:rPr>
        <w:t> тыс. рублей, из них по годам:</w:t>
      </w:r>
    </w:p>
    <w:p w:rsidR="004563C5" w:rsidRPr="009610B1" w:rsidRDefault="0013024E" w:rsidP="004563C5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563C5" w:rsidRPr="009610B1">
        <w:rPr>
          <w:sz w:val="28"/>
          <w:szCs w:val="28"/>
        </w:rPr>
        <w:t xml:space="preserve"> год </w:t>
      </w:r>
      <w:r w:rsidR="004563C5">
        <w:rPr>
          <w:sz w:val="28"/>
          <w:szCs w:val="28"/>
        </w:rPr>
        <w:t>–</w:t>
      </w:r>
      <w:r w:rsidR="004563C5" w:rsidRPr="009610B1">
        <w:rPr>
          <w:sz w:val="28"/>
          <w:szCs w:val="28"/>
        </w:rPr>
        <w:t xml:space="preserve"> </w:t>
      </w:r>
      <w:r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</w:t>
      </w:r>
      <w:r w:rsidR="004563C5" w:rsidRPr="009610B1">
        <w:rPr>
          <w:sz w:val="28"/>
          <w:szCs w:val="28"/>
        </w:rPr>
        <w:t> тыс. рублей;</w:t>
      </w:r>
    </w:p>
    <w:p w:rsidR="004563C5" w:rsidRPr="009610B1" w:rsidRDefault="0013024E" w:rsidP="004563C5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563C5">
        <w:rPr>
          <w:sz w:val="28"/>
          <w:szCs w:val="28"/>
        </w:rPr>
        <w:t xml:space="preserve"> год – </w:t>
      </w:r>
      <w:r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 </w:t>
      </w:r>
      <w:r w:rsidR="004563C5" w:rsidRPr="009610B1">
        <w:rPr>
          <w:sz w:val="28"/>
          <w:szCs w:val="28"/>
        </w:rPr>
        <w:t> тыс. рублей;</w:t>
      </w:r>
    </w:p>
    <w:p w:rsidR="004563C5" w:rsidRPr="009610B1" w:rsidRDefault="0013024E" w:rsidP="004563C5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563C5">
        <w:rPr>
          <w:sz w:val="28"/>
          <w:szCs w:val="28"/>
        </w:rPr>
        <w:t xml:space="preserve"> год – </w:t>
      </w:r>
      <w:r>
        <w:rPr>
          <w:sz w:val="28"/>
          <w:szCs w:val="28"/>
        </w:rPr>
        <w:t>18,0</w:t>
      </w:r>
      <w:r w:rsidR="004563C5">
        <w:rPr>
          <w:sz w:val="28"/>
          <w:szCs w:val="28"/>
        </w:rPr>
        <w:t xml:space="preserve">   </w:t>
      </w:r>
      <w:r w:rsidR="004563C5" w:rsidRPr="009610B1">
        <w:rPr>
          <w:sz w:val="28"/>
          <w:szCs w:val="28"/>
        </w:rPr>
        <w:t> тыс. рублей.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6" w:name="sub_504"/>
      <w:r w:rsidRPr="009610B1">
        <w:rPr>
          <w:rFonts w:ascii="Times New Roman" w:hAnsi="Times New Roman"/>
          <w:color w:val="auto"/>
          <w:sz w:val="28"/>
          <w:szCs w:val="28"/>
        </w:rPr>
        <w:t>5. Оценка социально-экономической эффективности подпрограммы</w:t>
      </w:r>
    </w:p>
    <w:bookmarkEnd w:id="16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Последовательная реализация подпрограммы позволит: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осуществлять координацию профессионального образования и дополнительного профессионального образования кадров отрасли культуры </w:t>
      </w:r>
      <w:r>
        <w:rPr>
          <w:sz w:val="28"/>
          <w:szCs w:val="28"/>
        </w:rPr>
        <w:t>Кущевского сельского поселения</w:t>
      </w:r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сохранить и пополнить кадровый потенциал в сфере культуры, искусства и кинематографии;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повысить качественный уровень исполнения работниками учреждений культуры, искусства и кинематографии своих должностных обязанностей и оказываемых ими услуг;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создать возможности для перехода к новым формам управления учреждениями культуры, искусства и кинематографии;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</w:p>
    <w:p w:rsidR="004563C5" w:rsidRPr="009610B1" w:rsidRDefault="004563C5" w:rsidP="004563C5">
      <w:pPr>
        <w:jc w:val="both"/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7" w:name="sub_704"/>
      <w:r>
        <w:rPr>
          <w:rFonts w:ascii="Times New Roman" w:hAnsi="Times New Roman"/>
          <w:color w:val="auto"/>
          <w:sz w:val="28"/>
          <w:szCs w:val="28"/>
        </w:rPr>
        <w:t>6</w:t>
      </w:r>
      <w:r w:rsidRPr="009610B1">
        <w:rPr>
          <w:rFonts w:ascii="Times New Roman" w:hAnsi="Times New Roman"/>
          <w:color w:val="auto"/>
          <w:sz w:val="28"/>
          <w:szCs w:val="28"/>
        </w:rPr>
        <w:t>. Механизм реализации подпрограммы</w:t>
      </w:r>
    </w:p>
    <w:bookmarkEnd w:id="17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>
        <w:rPr>
          <w:sz w:val="28"/>
          <w:szCs w:val="28"/>
        </w:rPr>
        <w:t>– администрация Мингрельского   сельского поселения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Координатор подпрограммы в процессе реализации подпрограммы: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организует координацию деятельности исполнителей мероприятий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готовит ежегодный доклад о ходе реализации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</w:t>
      </w:r>
      <w:r>
        <w:rPr>
          <w:sz w:val="28"/>
          <w:szCs w:val="28"/>
        </w:rPr>
        <w:t>еализации подпрограммы в целом</w:t>
      </w:r>
      <w:r w:rsidRPr="009610B1"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Показателями результативности выполнения мероприятий подпрограммы являются: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О.А.Якобчук</w:t>
      </w: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jc w:val="both"/>
        <w:rPr>
          <w:sz w:val="28"/>
          <w:szCs w:val="28"/>
        </w:rPr>
      </w:pPr>
    </w:p>
    <w:p w:rsidR="004563C5" w:rsidRDefault="004563C5" w:rsidP="004563C5">
      <w:pPr>
        <w:jc w:val="both"/>
        <w:rPr>
          <w:sz w:val="28"/>
          <w:szCs w:val="28"/>
        </w:rPr>
      </w:pPr>
    </w:p>
    <w:p w:rsidR="004563C5" w:rsidRDefault="004563C5" w:rsidP="004563C5">
      <w:pPr>
        <w:jc w:val="both"/>
        <w:rPr>
          <w:sz w:val="28"/>
          <w:szCs w:val="28"/>
        </w:rPr>
      </w:pPr>
    </w:p>
    <w:p w:rsidR="004563C5" w:rsidRDefault="004563C5" w:rsidP="004563C5">
      <w:pPr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ind w:firstLine="709"/>
        <w:jc w:val="both"/>
        <w:rPr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</w:p>
    <w:p w:rsidR="004563C5" w:rsidRPr="00DB11E8" w:rsidRDefault="004563C5" w:rsidP="004563C5">
      <w:pPr>
        <w:pStyle w:val="af"/>
        <w:ind w:left="5103"/>
        <w:rPr>
          <w:b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>Приложение № </w:t>
      </w:r>
      <w:r>
        <w:rPr>
          <w:rStyle w:val="a6"/>
          <w:b w:val="0"/>
          <w:bCs/>
          <w:color w:val="auto"/>
          <w:sz w:val="28"/>
          <w:szCs w:val="28"/>
        </w:rPr>
        <w:t>2</w:t>
      </w:r>
    </w:p>
    <w:p w:rsidR="004563C5" w:rsidRPr="00DB11E8" w:rsidRDefault="004563C5" w:rsidP="004563C5">
      <w:pPr>
        <w:pStyle w:val="af"/>
        <w:ind w:left="5103"/>
        <w:rPr>
          <w:rStyle w:val="a6"/>
          <w:b w:val="0"/>
          <w:bCs/>
          <w:color w:val="auto"/>
          <w:sz w:val="28"/>
          <w:szCs w:val="28"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B11E8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4563C5" w:rsidRPr="00DB11E8" w:rsidRDefault="004563C5" w:rsidP="004563C5">
      <w:pPr>
        <w:pStyle w:val="af"/>
        <w:ind w:left="5103"/>
        <w:rPr>
          <w:b/>
        </w:rPr>
      </w:pPr>
      <w:r w:rsidRPr="00DB11E8">
        <w:rPr>
          <w:rStyle w:val="a6"/>
          <w:b w:val="0"/>
          <w:bCs/>
          <w:color w:val="auto"/>
          <w:sz w:val="28"/>
          <w:szCs w:val="28"/>
        </w:rPr>
        <w:t xml:space="preserve">«Развитие культуры в </w:t>
      </w:r>
      <w:r>
        <w:rPr>
          <w:rStyle w:val="a6"/>
          <w:b w:val="0"/>
          <w:bCs/>
          <w:color w:val="auto"/>
          <w:sz w:val="28"/>
          <w:szCs w:val="28"/>
        </w:rPr>
        <w:t xml:space="preserve">Мингрельском </w:t>
      </w:r>
      <w:r w:rsidRPr="00DB11E8">
        <w:rPr>
          <w:rStyle w:val="a6"/>
          <w:b w:val="0"/>
          <w:bCs/>
          <w:color w:val="auto"/>
          <w:sz w:val="28"/>
          <w:szCs w:val="28"/>
        </w:rPr>
        <w:t xml:space="preserve">сельском поселении </w:t>
      </w:r>
      <w:r>
        <w:rPr>
          <w:rStyle w:val="a6"/>
          <w:b w:val="0"/>
          <w:bCs/>
          <w:color w:val="auto"/>
          <w:sz w:val="28"/>
          <w:szCs w:val="28"/>
        </w:rPr>
        <w:t>Абинского</w:t>
      </w:r>
      <w:r w:rsidR="0013024E">
        <w:rPr>
          <w:rStyle w:val="a6"/>
          <w:b w:val="0"/>
          <w:bCs/>
          <w:color w:val="auto"/>
          <w:sz w:val="28"/>
          <w:szCs w:val="28"/>
        </w:rPr>
        <w:t xml:space="preserve"> района на 2018-2020</w:t>
      </w:r>
      <w:r w:rsidRPr="00DB11E8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4563C5" w:rsidRPr="006520CC" w:rsidRDefault="004563C5" w:rsidP="004563C5">
      <w:pPr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520CC">
        <w:rPr>
          <w:rFonts w:ascii="Times New Roman" w:hAnsi="Times New Roman"/>
          <w:color w:val="auto"/>
          <w:sz w:val="28"/>
          <w:szCs w:val="28"/>
        </w:rPr>
        <w:t>Подпрограмма</w:t>
      </w:r>
      <w:r w:rsidRPr="006520CC">
        <w:rPr>
          <w:rFonts w:ascii="Times New Roman" w:hAnsi="Times New Roman"/>
          <w:color w:val="auto"/>
          <w:sz w:val="28"/>
          <w:szCs w:val="28"/>
        </w:rPr>
        <w:br/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Мингрельского сельского поселения Абинского района в области культуры по предоставлению муниципальных услуг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Паспорт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10B1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:rsidR="004563C5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610B1">
        <w:rPr>
          <w:rFonts w:ascii="Times New Roman" w:hAnsi="Times New Roman"/>
          <w:color w:val="auto"/>
          <w:sz w:val="28"/>
          <w:szCs w:val="28"/>
        </w:rPr>
        <w:t>"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Мингрельского сельского поселения Абинского района в области культуры по предоставлению муниципальных услуг </w:t>
      </w:r>
      <w:r w:rsidR="0013024E">
        <w:rPr>
          <w:rFonts w:ascii="Times New Roman" w:hAnsi="Times New Roman"/>
          <w:color w:val="auto"/>
          <w:sz w:val="28"/>
          <w:szCs w:val="28"/>
        </w:rPr>
        <w:t>на 2018-2020</w:t>
      </w:r>
      <w:r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9610B1">
        <w:rPr>
          <w:rFonts w:ascii="Times New Roman" w:hAnsi="Times New Roman"/>
          <w:color w:val="auto"/>
          <w:sz w:val="28"/>
          <w:szCs w:val="28"/>
        </w:rPr>
        <w:t>"</w:t>
      </w:r>
    </w:p>
    <w:p w:rsidR="004563C5" w:rsidRPr="000A3B3B" w:rsidRDefault="004563C5" w:rsidP="004563C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7190"/>
      </w:tblGrid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Мингрельского сельского поселения Абинского района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культуры по предоставлению муниципальных услуг 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подпрограмма)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E63E6D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4563C5" w:rsidRPr="00471C1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№131-ФЗ «Об общих принципах организации местного самоуправления в РФ»</w:t>
            </w:r>
          </w:p>
          <w:p w:rsidR="004563C5" w:rsidRPr="00471C1F" w:rsidRDefault="00E63E6D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4563C5" w:rsidRPr="00471C1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 ноября 2000 года № 325-КЗ "О культуре"</w:t>
            </w:r>
          </w:p>
          <w:p w:rsidR="004563C5" w:rsidRPr="00DC047A" w:rsidRDefault="004563C5" w:rsidP="002A22BB">
            <w:pPr>
              <w:rPr>
                <w:szCs w:val="28"/>
              </w:rPr>
            </w:pPr>
            <w:r w:rsidRPr="007F0DD1">
              <w:rPr>
                <w:sz w:val="28"/>
                <w:szCs w:val="28"/>
                <w:lang w:eastAsia="ru-RU"/>
              </w:rPr>
              <w:t xml:space="preserve">Устав </w:t>
            </w:r>
            <w:r>
              <w:rPr>
                <w:sz w:val="28"/>
                <w:szCs w:val="28"/>
                <w:lang w:eastAsia="ru-RU"/>
              </w:rPr>
              <w:t>Мингрельского сельского поселения Абинского района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F91EF6" w:rsidRDefault="004563C5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1EF6">
              <w:rPr>
                <w:rFonts w:ascii="Times New Roman" w:hAnsi="Times New Roman" w:cs="Times New Roman"/>
                <w:sz w:val="28"/>
                <w:szCs w:val="28"/>
              </w:rPr>
              <w:t>МБУК «Мингрельский КДЦ», МУК «Мингрельская библиотека»</w:t>
            </w:r>
          </w:p>
          <w:p w:rsidR="004563C5" w:rsidRPr="00F91EF6" w:rsidRDefault="004563C5" w:rsidP="002A22BB">
            <w:pPr>
              <w:rPr>
                <w:lang w:eastAsia="ru-RU"/>
              </w:rPr>
            </w:pP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заказчики,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63C5" w:rsidRPr="00F91EF6" w:rsidRDefault="004563C5" w:rsidP="002A22BB">
            <w:pPr>
              <w:rPr>
                <w:sz w:val="28"/>
                <w:szCs w:val="28"/>
                <w:lang w:eastAsia="ru-RU"/>
              </w:rPr>
            </w:pPr>
            <w:r w:rsidRPr="00F91EF6">
              <w:rPr>
                <w:sz w:val="28"/>
                <w:szCs w:val="28"/>
                <w:lang w:eastAsia="ru-RU"/>
              </w:rPr>
              <w:t xml:space="preserve">МБУК «Мингрельский КДЦ», МУК «Мингрельская </w:t>
            </w:r>
            <w:r w:rsidRPr="00F91EF6">
              <w:rPr>
                <w:sz w:val="28"/>
                <w:szCs w:val="28"/>
                <w:lang w:eastAsia="ru-RU"/>
              </w:rPr>
              <w:lastRenderedPageBreak/>
              <w:t>библиотека»</w:t>
            </w:r>
          </w:p>
          <w:p w:rsidR="004563C5" w:rsidRPr="0097338F" w:rsidRDefault="004563C5" w:rsidP="002A22BB">
            <w:pPr>
              <w:rPr>
                <w:szCs w:val="28"/>
                <w:lang w:eastAsia="ru-RU"/>
              </w:rPr>
            </w:pP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F91EF6" w:rsidRDefault="004563C5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«Мингрельский КДЦ», МУК «Мингрельская библиотека»</w:t>
            </w:r>
          </w:p>
          <w:p w:rsidR="004563C5" w:rsidRPr="00F91EF6" w:rsidRDefault="004563C5" w:rsidP="002A22BB">
            <w:pPr>
              <w:rPr>
                <w:lang w:eastAsia="ru-RU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13024E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2018 - 2020</w:t>
            </w:r>
            <w:r w:rsidR="004563C5" w:rsidRPr="00471C1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8" w:name="sub_510"/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18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2A22BB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 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области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кинематографии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по предоставле</w:t>
            </w:r>
            <w:r w:rsidR="0013024E">
              <w:rPr>
                <w:rFonts w:ascii="Times New Roman" w:hAnsi="Times New Roman" w:cs="Times New Roman"/>
                <w:sz w:val="28"/>
                <w:szCs w:val="28"/>
              </w:rPr>
              <w:t>нию муниципальных услуг на 2018-2020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" составит  </w:t>
            </w:r>
            <w:r w:rsidR="002A22BB" w:rsidRPr="002A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5C">
              <w:rPr>
                <w:rFonts w:ascii="Times New Roman" w:hAnsi="Times New Roman" w:cs="Times New Roman"/>
                <w:sz w:val="28"/>
                <w:szCs w:val="28"/>
              </w:rPr>
              <w:t>5133,2</w:t>
            </w:r>
            <w:r w:rsidRPr="002A2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 из средств мест</w:t>
            </w:r>
            <w:r w:rsidR="00957F5C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–15133,2</w:t>
            </w: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 тыс. рублей, в том числе:</w:t>
            </w:r>
          </w:p>
          <w:p w:rsidR="004563C5" w:rsidRPr="002A22BB" w:rsidRDefault="0013024E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57F5C">
              <w:rPr>
                <w:rFonts w:ascii="Times New Roman" w:hAnsi="Times New Roman" w:cs="Times New Roman"/>
                <w:sz w:val="28"/>
                <w:szCs w:val="28"/>
              </w:rPr>
              <w:t> год –5144,4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  тыс. рублей</w:t>
            </w:r>
          </w:p>
          <w:p w:rsidR="004563C5" w:rsidRPr="002A22BB" w:rsidRDefault="0013024E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57F5C">
              <w:rPr>
                <w:rFonts w:ascii="Times New Roman" w:hAnsi="Times New Roman" w:cs="Times New Roman"/>
                <w:sz w:val="28"/>
                <w:szCs w:val="28"/>
              </w:rPr>
              <w:t> год – 4994,4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  <w:p w:rsidR="004563C5" w:rsidRPr="009A407B" w:rsidRDefault="0013024E" w:rsidP="002A2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22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57F5C">
              <w:rPr>
                <w:rFonts w:ascii="Times New Roman" w:hAnsi="Times New Roman" w:cs="Times New Roman"/>
                <w:sz w:val="28"/>
                <w:szCs w:val="28"/>
              </w:rPr>
              <w:t> год – 4994,4</w:t>
            </w:r>
            <w:r w:rsidR="004563C5" w:rsidRPr="002A22BB">
              <w:rPr>
                <w:rFonts w:ascii="Times New Roman" w:hAnsi="Times New Roman" w:cs="Times New Roman"/>
                <w:sz w:val="28"/>
                <w:szCs w:val="28"/>
              </w:rPr>
              <w:t xml:space="preserve">   тыс. рублей</w:t>
            </w:r>
          </w:p>
        </w:tc>
      </w:tr>
      <w:tr w:rsidR="004563C5" w:rsidRPr="00DC047A" w:rsidTr="002A22B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4563C5" w:rsidRPr="00471C1F" w:rsidRDefault="004563C5" w:rsidP="002A22B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Мингрельского  </w:t>
            </w:r>
            <w:r w:rsidRPr="00471C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563C5" w:rsidRPr="009610B1" w:rsidRDefault="004563C5" w:rsidP="004563C5">
      <w:pPr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9" w:name="sub_105"/>
      <w:r w:rsidRPr="009610B1">
        <w:rPr>
          <w:rFonts w:ascii="Times New Roman" w:hAnsi="Times New Roman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9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sz w:val="28"/>
          <w:szCs w:val="28"/>
        </w:rPr>
        <w:t>Муниципальные</w:t>
      </w:r>
      <w:r w:rsidRPr="009610B1">
        <w:rPr>
          <w:sz w:val="28"/>
          <w:szCs w:val="28"/>
        </w:rPr>
        <w:t xml:space="preserve"> учреждения отрасли "Культура, искусство и </w:t>
      </w:r>
      <w:r w:rsidRPr="009610B1">
        <w:rPr>
          <w:sz w:val="28"/>
          <w:szCs w:val="28"/>
        </w:rPr>
        <w:lastRenderedPageBreak/>
        <w:t>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Сегодня сеть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 "Культура, искусство и кинематография" Краснодарского края включает  учреждени</w:t>
      </w:r>
      <w:r>
        <w:rPr>
          <w:sz w:val="28"/>
          <w:szCs w:val="28"/>
        </w:rPr>
        <w:t>я</w:t>
      </w:r>
      <w:r w:rsidRPr="009610B1">
        <w:rPr>
          <w:sz w:val="28"/>
          <w:szCs w:val="28"/>
        </w:rPr>
        <w:t xml:space="preserve"> различной направленности: библиотеки, музеи, </w:t>
      </w:r>
      <w:r>
        <w:rPr>
          <w:sz w:val="28"/>
          <w:szCs w:val="28"/>
        </w:rPr>
        <w:t xml:space="preserve">концертные организации </w:t>
      </w:r>
      <w:r w:rsidRPr="009610B1">
        <w:rPr>
          <w:sz w:val="28"/>
          <w:szCs w:val="28"/>
        </w:rPr>
        <w:t>и другие.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кадровый потенциал </w:t>
      </w:r>
      <w:r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растет.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Ежегодно увеличиваются объемы </w:t>
      </w:r>
      <w:r>
        <w:rPr>
          <w:sz w:val="28"/>
          <w:szCs w:val="28"/>
        </w:rPr>
        <w:t>муниципальных услуг, оказываемых населению муниципальными</w:t>
      </w:r>
      <w:r w:rsidRPr="009610B1">
        <w:rPr>
          <w:sz w:val="28"/>
          <w:szCs w:val="28"/>
        </w:rPr>
        <w:t xml:space="preserve">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 2012 году на федеральном и краевом уровне принят ряд программно-концептуальных документов, определяющих направления реформ в сфере государственного управления.</w:t>
      </w:r>
    </w:p>
    <w:p w:rsidR="004563C5" w:rsidRPr="00B30C09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эффективности предоставления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является одним из поручений </w:t>
      </w:r>
      <w:hyperlink r:id="rId12" w:history="1">
        <w:r w:rsidRPr="00B30C09">
          <w:rPr>
            <w:rStyle w:val="a3"/>
            <w:color w:val="auto"/>
            <w:sz w:val="28"/>
            <w:szCs w:val="28"/>
          </w:rPr>
          <w:t>Указа</w:t>
        </w:r>
      </w:hyperlink>
      <w:r w:rsidRPr="00B30C09">
        <w:rPr>
          <w:sz w:val="28"/>
          <w:szCs w:val="28"/>
        </w:rPr>
        <w:t xml:space="preserve"> Президента Российско</w:t>
      </w:r>
      <w:r>
        <w:rPr>
          <w:sz w:val="28"/>
          <w:szCs w:val="28"/>
        </w:rPr>
        <w:t>й Федерации от 7 мая 2012 года №</w:t>
      </w:r>
      <w:r w:rsidRPr="00B30C09">
        <w:rPr>
          <w:sz w:val="28"/>
          <w:szCs w:val="28"/>
        </w:rPr>
        <w:t> 597 "О мероприятиях по реализации государственной социальной политики".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Вместе с тем в деятельности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</w:t>
      </w:r>
      <w:r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услуг в электронном виде.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Решение существующих проблем в деятельности </w:t>
      </w:r>
      <w:r>
        <w:rPr>
          <w:sz w:val="28"/>
          <w:szCs w:val="28"/>
        </w:rPr>
        <w:t xml:space="preserve">муниципальных </w:t>
      </w:r>
      <w:r w:rsidRPr="009610B1">
        <w:rPr>
          <w:sz w:val="28"/>
          <w:szCs w:val="28"/>
        </w:rPr>
        <w:t>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" w:name="sub_205"/>
      <w:r w:rsidRPr="009610B1">
        <w:rPr>
          <w:rFonts w:ascii="Times New Roman" w:hAnsi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20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Цель подпрограммы - повышение качества и доступности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Для достижения цели подпрограммы необходимо решить следующие задачи: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создание условий для свободного и оперативного доступа к информационным ресурсам и знаниям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в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учреждениях культуры и искусства</w:t>
      </w:r>
      <w:r>
        <w:rPr>
          <w:sz w:val="28"/>
          <w:szCs w:val="28"/>
        </w:rPr>
        <w:t>.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Сроки реализации подпрограммы: 201</w:t>
      </w:r>
      <w:r w:rsidR="0013024E">
        <w:rPr>
          <w:sz w:val="28"/>
          <w:szCs w:val="28"/>
        </w:rPr>
        <w:t>8 - 2020</w:t>
      </w:r>
      <w:r w:rsidRPr="009610B1">
        <w:rPr>
          <w:sz w:val="28"/>
          <w:szCs w:val="28"/>
        </w:rPr>
        <w:t> годы.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1" w:name="sub_305"/>
      <w:r w:rsidRPr="009610B1">
        <w:rPr>
          <w:rFonts w:ascii="Times New Roman" w:hAnsi="Times New Roman"/>
          <w:color w:val="auto"/>
          <w:sz w:val="28"/>
          <w:szCs w:val="28"/>
        </w:rPr>
        <w:t>3. Перечень мероприятий подпрограммы</w:t>
      </w:r>
    </w:p>
    <w:bookmarkEnd w:id="21"/>
    <w:p w:rsidR="004563C5" w:rsidRDefault="004563C5" w:rsidP="0045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9610B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610B1">
        <w:rPr>
          <w:sz w:val="28"/>
          <w:szCs w:val="28"/>
        </w:rPr>
        <w:t xml:space="preserve"> по осн</w:t>
      </w:r>
      <w:r>
        <w:rPr>
          <w:sz w:val="28"/>
          <w:szCs w:val="28"/>
        </w:rPr>
        <w:t>овным направлениям подпрограммы: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</w:p>
    <w:tbl>
      <w:tblPr>
        <w:tblW w:w="52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"/>
        <w:gridCol w:w="1971"/>
        <w:gridCol w:w="1274"/>
        <w:gridCol w:w="1278"/>
        <w:gridCol w:w="1134"/>
        <w:gridCol w:w="1134"/>
        <w:gridCol w:w="1134"/>
        <w:gridCol w:w="1559"/>
      </w:tblGrid>
      <w:tr w:rsidR="004563C5" w:rsidRPr="00193BA5" w:rsidTr="002A22BB"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№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Объем фи</w:t>
            </w:r>
            <w:r>
              <w:rPr>
                <w:rFonts w:ascii="Times New Roman" w:hAnsi="Times New Roman" w:cs="Times New Roman"/>
              </w:rPr>
              <w:t>нансирования, всего (тыс. руб.</w:t>
            </w:r>
            <w:r w:rsidRPr="00193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193BA5">
              <w:rPr>
                <w:rFonts w:ascii="Times New Roman" w:hAnsi="Times New Roman" w:cs="Times New Roman"/>
              </w:rPr>
              <w:t xml:space="preserve">заказчик, получатель субсидий </w:t>
            </w:r>
          </w:p>
        </w:tc>
      </w:tr>
      <w:tr w:rsidR="004563C5" w:rsidRPr="00193BA5" w:rsidTr="002A22BB"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13024E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8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МБУК «Мингрельский КДЦ»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22BB">
              <w:rPr>
                <w:rFonts w:ascii="Times New Roman" w:hAnsi="Times New Roman" w:cs="Times New Roman"/>
              </w:rPr>
              <w:t>8882,7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2960,9</w:t>
            </w:r>
            <w:r w:rsidR="00456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МБУК «Мингрельский КДЦ»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Предоставление субсидии</w:t>
            </w:r>
            <w:r>
              <w:rPr>
                <w:rFonts w:ascii="Times New Roman" w:hAnsi="Times New Roman" w:cs="Times New Roman"/>
              </w:rPr>
              <w:t xml:space="preserve"> на иные цели МБУК «Мингрельский </w:t>
            </w:r>
            <w:r>
              <w:rPr>
                <w:rFonts w:ascii="Times New Roman" w:hAnsi="Times New Roman" w:cs="Times New Roman"/>
              </w:rPr>
              <w:lastRenderedPageBreak/>
              <w:t>КДЦ»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краевой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лучшим работникам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</w:p>
          <w:p w:rsidR="004563C5" w:rsidRPr="00720EC7" w:rsidRDefault="004563C5" w:rsidP="002A22BB">
            <w:pPr>
              <w:rPr>
                <w:lang w:eastAsia="ru-RU"/>
              </w:rPr>
            </w:pPr>
            <w:r>
              <w:t>«Мингрельская библиотека»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на поэтапное повышение уровня заработной 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1EF6">
              <w:rPr>
                <w:rFonts w:ascii="Times New Roman" w:hAnsi="Times New Roman" w:cs="Times New Roman"/>
              </w:rPr>
              <w:t>МБУК «Мингрельский КДЦ»</w:t>
            </w:r>
          </w:p>
          <w:p w:rsidR="004563C5" w:rsidRPr="00F91EF6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«Мингрельская библиотека»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МБУК «Мингрельская библиотека»»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DF14EC" w:rsidRDefault="002A22BB" w:rsidP="002A22BB">
            <w:pPr>
              <w:rPr>
                <w:lang w:eastAsia="ru-RU"/>
              </w:rPr>
            </w:pPr>
            <w:r>
              <w:rPr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«Мингрельская библиотека»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Предоставление субсидии</w:t>
            </w:r>
            <w:r>
              <w:rPr>
                <w:rFonts w:ascii="Times New Roman" w:hAnsi="Times New Roman" w:cs="Times New Roman"/>
              </w:rPr>
              <w:t xml:space="preserve"> на иные цели  МБУК «Мингрельская библиотека»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«Мингрельская библиотека»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МБУК «Мингрельская библиотека»»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</w:t>
            </w:r>
            <w:r w:rsidRPr="00193BA5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193BA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«Мингрельская библиотека»</w:t>
            </w:r>
          </w:p>
        </w:tc>
      </w:tr>
      <w:tr w:rsidR="004563C5" w:rsidRPr="00193BA5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193BA5" w:rsidRDefault="004563C5" w:rsidP="002A22BB">
            <w:pPr>
              <w:pStyle w:val="a5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>МКУ «ЦБ Мингрельского сельского поселения»»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22BB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2A22BB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22BB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Default="004563C5" w:rsidP="002A22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 Мингрельского сельского поселения»»</w:t>
            </w:r>
          </w:p>
        </w:tc>
      </w:tr>
      <w:tr w:rsidR="004563C5" w:rsidRPr="000D6D4F" w:rsidTr="002A22BB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0D6D4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0D6D4F" w:rsidRDefault="004563C5" w:rsidP="002A22B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Pr="000D6D4F" w:rsidRDefault="004563C5" w:rsidP="002A22B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957F5C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957F5C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4563C5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57F5C">
              <w:rPr>
                <w:rFonts w:ascii="Times New Roman" w:hAnsi="Times New Roman" w:cs="Times New Roman"/>
                <w:b/>
              </w:rPr>
              <w:t>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C5" w:rsidRPr="00E85A82" w:rsidRDefault="00957F5C" w:rsidP="002A22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C5" w:rsidRPr="000D6D4F" w:rsidRDefault="004563C5" w:rsidP="002A22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4563C5" w:rsidRPr="009610B1" w:rsidRDefault="004563C5" w:rsidP="004563C5">
      <w:pPr>
        <w:jc w:val="both"/>
        <w:rPr>
          <w:sz w:val="28"/>
          <w:szCs w:val="28"/>
        </w:rPr>
      </w:pP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2" w:name="sub_405"/>
      <w:r w:rsidRPr="009610B1">
        <w:rPr>
          <w:rFonts w:ascii="Times New Roman" w:hAnsi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bookmarkStart w:id="23" w:name="sub_410"/>
      <w:bookmarkEnd w:id="22"/>
      <w:r w:rsidRPr="009610B1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 xml:space="preserve">местного </w:t>
      </w:r>
      <w:r w:rsidRPr="009610B1">
        <w:rPr>
          <w:sz w:val="28"/>
          <w:szCs w:val="28"/>
        </w:rPr>
        <w:t>бюджета.</w:t>
      </w:r>
    </w:p>
    <w:bookmarkEnd w:id="23"/>
    <w:p w:rsidR="004563C5" w:rsidRPr="00957F5C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Общий объем финансирования подпрограммы составляет</w:t>
      </w:r>
      <w:r>
        <w:rPr>
          <w:sz w:val="28"/>
          <w:szCs w:val="28"/>
        </w:rPr>
        <w:t> </w:t>
      </w:r>
      <w:r w:rsidR="00957F5C" w:rsidRPr="00957F5C">
        <w:rPr>
          <w:sz w:val="28"/>
          <w:szCs w:val="28"/>
        </w:rPr>
        <w:t>15133,2</w:t>
      </w:r>
      <w:r w:rsidRPr="00957F5C">
        <w:rPr>
          <w:sz w:val="28"/>
          <w:szCs w:val="28"/>
        </w:rPr>
        <w:t xml:space="preserve"> тыс. рублей, из них по годам:</w:t>
      </w:r>
    </w:p>
    <w:p w:rsidR="004563C5" w:rsidRPr="00957F5C" w:rsidRDefault="0013024E" w:rsidP="004563C5">
      <w:pPr>
        <w:ind w:firstLine="709"/>
        <w:rPr>
          <w:sz w:val="28"/>
          <w:szCs w:val="28"/>
        </w:rPr>
      </w:pPr>
      <w:r w:rsidRPr="00957F5C">
        <w:rPr>
          <w:sz w:val="28"/>
          <w:szCs w:val="28"/>
        </w:rPr>
        <w:t>2018</w:t>
      </w:r>
      <w:r w:rsidR="00957F5C" w:rsidRPr="00957F5C">
        <w:rPr>
          <w:sz w:val="28"/>
          <w:szCs w:val="28"/>
        </w:rPr>
        <w:t> год – 5144,4</w:t>
      </w:r>
      <w:r w:rsidR="004563C5" w:rsidRPr="00957F5C">
        <w:rPr>
          <w:sz w:val="28"/>
          <w:szCs w:val="28"/>
        </w:rPr>
        <w:t xml:space="preserve">     тыс. рублей;</w:t>
      </w:r>
    </w:p>
    <w:p w:rsidR="004563C5" w:rsidRPr="00957F5C" w:rsidRDefault="0013024E" w:rsidP="004563C5">
      <w:pPr>
        <w:ind w:firstLine="709"/>
        <w:rPr>
          <w:sz w:val="28"/>
          <w:szCs w:val="28"/>
        </w:rPr>
      </w:pPr>
      <w:r w:rsidRPr="00957F5C">
        <w:rPr>
          <w:sz w:val="28"/>
          <w:szCs w:val="28"/>
        </w:rPr>
        <w:t>2019</w:t>
      </w:r>
      <w:r w:rsidR="00957F5C" w:rsidRPr="00957F5C">
        <w:rPr>
          <w:sz w:val="28"/>
          <w:szCs w:val="28"/>
        </w:rPr>
        <w:t xml:space="preserve"> год –4994,4</w:t>
      </w:r>
      <w:r w:rsidR="004563C5" w:rsidRPr="00957F5C">
        <w:rPr>
          <w:sz w:val="28"/>
          <w:szCs w:val="28"/>
        </w:rPr>
        <w:t xml:space="preserve">   тыс. рублей;</w:t>
      </w:r>
    </w:p>
    <w:p w:rsidR="004563C5" w:rsidRPr="009610B1" w:rsidRDefault="0013024E" w:rsidP="004563C5">
      <w:pPr>
        <w:ind w:firstLine="709"/>
        <w:rPr>
          <w:sz w:val="28"/>
          <w:szCs w:val="28"/>
        </w:rPr>
      </w:pPr>
      <w:r w:rsidRPr="00957F5C">
        <w:rPr>
          <w:sz w:val="28"/>
          <w:szCs w:val="28"/>
        </w:rPr>
        <w:t>2020</w:t>
      </w:r>
      <w:r w:rsidR="00957F5C" w:rsidRPr="00957F5C">
        <w:rPr>
          <w:sz w:val="28"/>
          <w:szCs w:val="28"/>
        </w:rPr>
        <w:t> год – 4994,4</w:t>
      </w:r>
      <w:r w:rsidR="004563C5" w:rsidRPr="00957F5C">
        <w:rPr>
          <w:sz w:val="28"/>
          <w:szCs w:val="28"/>
        </w:rPr>
        <w:t xml:space="preserve">  тыс. рублей.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4" w:name="sub_505"/>
      <w:r w:rsidRPr="009610B1">
        <w:rPr>
          <w:rFonts w:ascii="Times New Roman" w:hAnsi="Times New Roman"/>
          <w:color w:val="auto"/>
          <w:sz w:val="28"/>
          <w:szCs w:val="28"/>
        </w:rPr>
        <w:t>5. Оценка социально-экономической эффективности подпрограммы</w:t>
      </w:r>
    </w:p>
    <w:bookmarkEnd w:id="24"/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lastRenderedPageBreak/>
        <w:t>Предполагаемыми результатами реализации подпрограммы являются: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уровня и качества жизни населения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 xml:space="preserve"> за счет увеличения доступности культурного продукта, предоставляемого </w:t>
      </w:r>
      <w:r>
        <w:rPr>
          <w:sz w:val="28"/>
          <w:szCs w:val="28"/>
        </w:rPr>
        <w:t>муниципальными</w:t>
      </w:r>
      <w:r w:rsidRPr="009610B1">
        <w:rPr>
          <w:sz w:val="28"/>
          <w:szCs w:val="28"/>
        </w:rPr>
        <w:t xml:space="preserve"> учреждениями сферы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расширение спектра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в сфере культуры, в том числе путем информатизации отрасли;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в сфере культуры;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социальной активности жителей </w:t>
      </w:r>
      <w:r>
        <w:rPr>
          <w:sz w:val="28"/>
          <w:szCs w:val="28"/>
        </w:rPr>
        <w:t>Мингрельского   сельского поселения</w:t>
      </w:r>
      <w:r w:rsidRPr="009610B1">
        <w:rPr>
          <w:sz w:val="28"/>
          <w:szCs w:val="28"/>
        </w:rPr>
        <w:t xml:space="preserve">, вовлечение населения в процесс создания культурного продукта и формировании комфортной среды жизнедеятельности населенных пунктов </w:t>
      </w:r>
      <w:r>
        <w:rPr>
          <w:sz w:val="28"/>
          <w:szCs w:val="28"/>
        </w:rPr>
        <w:t>поселения</w:t>
      </w:r>
      <w:r w:rsidRPr="009610B1">
        <w:rPr>
          <w:sz w:val="28"/>
          <w:szCs w:val="28"/>
        </w:rPr>
        <w:t>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увеличение интеграции культуры и искусства </w:t>
      </w:r>
      <w:r>
        <w:rPr>
          <w:sz w:val="28"/>
          <w:szCs w:val="28"/>
        </w:rPr>
        <w:t>поселения</w:t>
      </w:r>
      <w:r w:rsidRPr="009610B1">
        <w:rPr>
          <w:sz w:val="28"/>
          <w:szCs w:val="28"/>
        </w:rPr>
        <w:t xml:space="preserve"> в российское и мировое культурное пространство, популяризация территории </w:t>
      </w:r>
      <w:r>
        <w:rPr>
          <w:sz w:val="28"/>
          <w:szCs w:val="28"/>
        </w:rPr>
        <w:t>поселения</w:t>
      </w:r>
      <w:r w:rsidRPr="009610B1">
        <w:rPr>
          <w:sz w:val="28"/>
          <w:szCs w:val="28"/>
        </w:rPr>
        <w:t xml:space="preserve"> во внутреннем и внешнем культурно-туристическом пространстве;</w:t>
      </w:r>
    </w:p>
    <w:p w:rsidR="004563C5" w:rsidRPr="009610B1" w:rsidRDefault="004563C5" w:rsidP="004563C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4563C5" w:rsidRPr="009610B1" w:rsidRDefault="004563C5" w:rsidP="004563C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5" w:name="sub_705"/>
      <w:r>
        <w:rPr>
          <w:rFonts w:ascii="Times New Roman" w:hAnsi="Times New Roman"/>
          <w:color w:val="auto"/>
          <w:sz w:val="28"/>
          <w:szCs w:val="28"/>
        </w:rPr>
        <w:t>6</w:t>
      </w:r>
      <w:r w:rsidRPr="009610B1">
        <w:rPr>
          <w:rFonts w:ascii="Times New Roman" w:hAnsi="Times New Roman"/>
          <w:color w:val="auto"/>
          <w:sz w:val="28"/>
          <w:szCs w:val="28"/>
        </w:rPr>
        <w:t>. Механизм реализации подпрограммы</w:t>
      </w:r>
    </w:p>
    <w:bookmarkEnd w:id="25"/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Текущее управление осуществляет координатор подпрограммы </w:t>
      </w:r>
      <w:r>
        <w:rPr>
          <w:sz w:val="28"/>
          <w:szCs w:val="28"/>
        </w:rPr>
        <w:t>–администрация Мингрельского   сельского поселения</w:t>
      </w:r>
      <w:r w:rsidRPr="00962372">
        <w:rPr>
          <w:sz w:val="28"/>
          <w:szCs w:val="28"/>
        </w:rPr>
        <w:t>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Ответственными исполнителями мероприятий подпрограммы являются </w:t>
      </w:r>
      <w:r>
        <w:rPr>
          <w:sz w:val="28"/>
          <w:szCs w:val="28"/>
        </w:rPr>
        <w:t xml:space="preserve">муниципальные учреждения </w:t>
      </w:r>
      <w:r w:rsidRPr="00962372">
        <w:rPr>
          <w:sz w:val="28"/>
          <w:szCs w:val="28"/>
        </w:rPr>
        <w:t xml:space="preserve">(далее - Исполнители). Исполнители несут ответственность за своевременную и полную реализацию </w:t>
      </w:r>
      <w:r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 и за достижение утверждённых значений целевых индикаторов подпрограммы.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подпрограммы: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координацию деятельности подведомственных муниципальных учреждений </w:t>
      </w:r>
      <w:r>
        <w:rPr>
          <w:sz w:val="28"/>
          <w:szCs w:val="28"/>
        </w:rPr>
        <w:t>Мингрельского   сельского поселения</w:t>
      </w:r>
      <w:r w:rsidRPr="00962372">
        <w:rPr>
          <w:sz w:val="28"/>
          <w:szCs w:val="28"/>
        </w:rPr>
        <w:t>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осуществляет контроль за своевременной и полной реализацией </w:t>
      </w:r>
      <w:r>
        <w:rPr>
          <w:sz w:val="28"/>
          <w:szCs w:val="28"/>
        </w:rPr>
        <w:t>под</w:t>
      </w:r>
      <w:r w:rsidRPr="00962372">
        <w:rPr>
          <w:sz w:val="28"/>
          <w:szCs w:val="28"/>
        </w:rPr>
        <w:t>программных мероприятий;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организует информационную и разъяснительную работу, направленную на освеще</w:t>
      </w:r>
      <w:r>
        <w:rPr>
          <w:sz w:val="28"/>
          <w:szCs w:val="28"/>
        </w:rPr>
        <w:t>ние целей и задач подпрограммы</w:t>
      </w:r>
      <w:r w:rsidRPr="00962372">
        <w:rPr>
          <w:sz w:val="28"/>
          <w:szCs w:val="28"/>
        </w:rPr>
        <w:t>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Координатор в процессе реализации подпрограммы: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lastRenderedPageBreak/>
        <w:t xml:space="preserve">заключает в установленном порядке </w:t>
      </w:r>
      <w:r>
        <w:rPr>
          <w:sz w:val="28"/>
          <w:szCs w:val="28"/>
        </w:rPr>
        <w:t>соглашения</w:t>
      </w:r>
      <w:r w:rsidRPr="00962372">
        <w:rPr>
          <w:sz w:val="28"/>
          <w:szCs w:val="28"/>
        </w:rPr>
        <w:t xml:space="preserve"> с муниципальными бюджетными и автономными учреждениями;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муниципальным</w:t>
      </w:r>
      <w:r w:rsidRPr="00962372">
        <w:rPr>
          <w:sz w:val="28"/>
          <w:szCs w:val="28"/>
        </w:rPr>
        <w:t xml:space="preserve"> бюджетным и автономным учреждениям на выполнение </w:t>
      </w:r>
      <w:r>
        <w:rPr>
          <w:sz w:val="28"/>
          <w:szCs w:val="28"/>
        </w:rPr>
        <w:t>муниципального</w:t>
      </w:r>
      <w:r w:rsidRPr="00962372">
        <w:rPr>
          <w:sz w:val="28"/>
          <w:szCs w:val="28"/>
        </w:rPr>
        <w:t xml:space="preserve"> задания осуществляется координатором подпрограммы в порядке, установленном </w:t>
      </w:r>
      <w:hyperlink r:id="rId13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Мингрельского сельского поселения Абинского района</w:t>
      </w:r>
      <w:r w:rsidRPr="00962372">
        <w:rPr>
          <w:sz w:val="28"/>
          <w:szCs w:val="28"/>
        </w:rPr>
        <w:t>.</w:t>
      </w:r>
    </w:p>
    <w:p w:rsidR="004563C5" w:rsidRPr="00962372" w:rsidRDefault="004563C5" w:rsidP="004563C5">
      <w:pPr>
        <w:ind w:firstLine="709"/>
        <w:jc w:val="both"/>
        <w:rPr>
          <w:sz w:val="28"/>
          <w:szCs w:val="28"/>
        </w:rPr>
      </w:pPr>
      <w:bookmarkStart w:id="26" w:name="sub_70518"/>
      <w:r w:rsidRPr="00962372">
        <w:rPr>
          <w:sz w:val="28"/>
          <w:szCs w:val="28"/>
        </w:rPr>
        <w:t xml:space="preserve">Предоставление субсидии </w:t>
      </w:r>
      <w:r>
        <w:rPr>
          <w:sz w:val="28"/>
          <w:szCs w:val="28"/>
        </w:rPr>
        <w:t>муниципальным</w:t>
      </w:r>
      <w:r w:rsidRPr="00962372">
        <w:rPr>
          <w:sz w:val="28"/>
          <w:szCs w:val="28"/>
        </w:rPr>
        <w:t xml:space="preserve">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4" w:history="1">
        <w:r w:rsidRPr="00962372">
          <w:rPr>
            <w:rStyle w:val="a3"/>
            <w:color w:val="auto"/>
            <w:sz w:val="28"/>
            <w:szCs w:val="28"/>
          </w:rPr>
          <w:t>порядке</w:t>
        </w:r>
      </w:hyperlink>
      <w:r w:rsidRPr="00962372">
        <w:rPr>
          <w:sz w:val="28"/>
          <w:szCs w:val="28"/>
        </w:rPr>
        <w:t xml:space="preserve">, установленном </w:t>
      </w:r>
      <w:hyperlink r:id="rId15" w:history="1">
        <w:r w:rsidRPr="0096237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62372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Мингрельского сельского поселения Абинского района</w:t>
      </w:r>
      <w:r w:rsidRPr="00962372">
        <w:rPr>
          <w:sz w:val="28"/>
          <w:szCs w:val="28"/>
        </w:rPr>
        <w:t>.</w:t>
      </w:r>
    </w:p>
    <w:bookmarkEnd w:id="26"/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О.А.Якобчук</w:t>
      </w: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4563C5" w:rsidRDefault="004563C5" w:rsidP="004563C5">
      <w:pPr>
        <w:ind w:firstLine="709"/>
        <w:rPr>
          <w:sz w:val="28"/>
          <w:szCs w:val="28"/>
        </w:rPr>
      </w:pPr>
    </w:p>
    <w:p w:rsidR="009C7734" w:rsidRDefault="009C7734" w:rsidP="009C7734">
      <w:pPr>
        <w:ind w:left="4820"/>
        <w:jc w:val="center"/>
        <w:rPr>
          <w:sz w:val="28"/>
          <w:szCs w:val="28"/>
        </w:rPr>
      </w:pPr>
    </w:p>
    <w:sectPr w:rsidR="009C7734" w:rsidSect="007673B0">
      <w:headerReference w:type="default" r:id="rId1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69" w:rsidRDefault="00505A69">
      <w:r>
        <w:separator/>
      </w:r>
    </w:p>
  </w:endnote>
  <w:endnote w:type="continuationSeparator" w:id="1">
    <w:p w:rsidR="00505A69" w:rsidRDefault="0050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69" w:rsidRDefault="00505A69">
      <w:r>
        <w:separator/>
      </w:r>
    </w:p>
  </w:footnote>
  <w:footnote w:type="continuationSeparator" w:id="1">
    <w:p w:rsidR="00505A69" w:rsidRDefault="0050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BB" w:rsidRDefault="002A22BB">
    <w:pPr>
      <w:pStyle w:val="a9"/>
      <w:jc w:val="center"/>
    </w:pPr>
  </w:p>
  <w:p w:rsidR="002A22BB" w:rsidRDefault="002A22BB" w:rsidP="00DD3D0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D56FC"/>
    <w:multiLevelType w:val="hybridMultilevel"/>
    <w:tmpl w:val="2EDA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EE"/>
    <w:rsid w:val="00010789"/>
    <w:rsid w:val="000162F8"/>
    <w:rsid w:val="00031A54"/>
    <w:rsid w:val="00037907"/>
    <w:rsid w:val="00042334"/>
    <w:rsid w:val="00042F97"/>
    <w:rsid w:val="00047EE5"/>
    <w:rsid w:val="00053AC3"/>
    <w:rsid w:val="000653DB"/>
    <w:rsid w:val="00065D92"/>
    <w:rsid w:val="0007075E"/>
    <w:rsid w:val="000736B7"/>
    <w:rsid w:val="00073A08"/>
    <w:rsid w:val="00081506"/>
    <w:rsid w:val="00084F7C"/>
    <w:rsid w:val="00086F94"/>
    <w:rsid w:val="00090967"/>
    <w:rsid w:val="000940C4"/>
    <w:rsid w:val="00096EC5"/>
    <w:rsid w:val="000A3B3B"/>
    <w:rsid w:val="000A53D5"/>
    <w:rsid w:val="000A5C2C"/>
    <w:rsid w:val="000A77D6"/>
    <w:rsid w:val="000B38FA"/>
    <w:rsid w:val="000B7DCF"/>
    <w:rsid w:val="000D5360"/>
    <w:rsid w:val="000D5C7A"/>
    <w:rsid w:val="000D6D4F"/>
    <w:rsid w:val="000E4720"/>
    <w:rsid w:val="000E562E"/>
    <w:rsid w:val="000E7BB7"/>
    <w:rsid w:val="000E7D43"/>
    <w:rsid w:val="00105BD1"/>
    <w:rsid w:val="00112F15"/>
    <w:rsid w:val="00125438"/>
    <w:rsid w:val="0013024E"/>
    <w:rsid w:val="0013306C"/>
    <w:rsid w:val="00134680"/>
    <w:rsid w:val="00134D1E"/>
    <w:rsid w:val="00136538"/>
    <w:rsid w:val="001367B5"/>
    <w:rsid w:val="00143E2C"/>
    <w:rsid w:val="001547FB"/>
    <w:rsid w:val="00167FCF"/>
    <w:rsid w:val="0017792F"/>
    <w:rsid w:val="00181E40"/>
    <w:rsid w:val="00191B64"/>
    <w:rsid w:val="00193BA5"/>
    <w:rsid w:val="001A60DC"/>
    <w:rsid w:val="001A72ED"/>
    <w:rsid w:val="001B559C"/>
    <w:rsid w:val="001B5C5A"/>
    <w:rsid w:val="001B6AD4"/>
    <w:rsid w:val="001C08F7"/>
    <w:rsid w:val="001C7B26"/>
    <w:rsid w:val="001D449B"/>
    <w:rsid w:val="001D5655"/>
    <w:rsid w:val="001F0B93"/>
    <w:rsid w:val="001F29A5"/>
    <w:rsid w:val="001F4670"/>
    <w:rsid w:val="0020570F"/>
    <w:rsid w:val="00207368"/>
    <w:rsid w:val="0021193C"/>
    <w:rsid w:val="0021348F"/>
    <w:rsid w:val="0021534E"/>
    <w:rsid w:val="00223375"/>
    <w:rsid w:val="00224A4F"/>
    <w:rsid w:val="00225729"/>
    <w:rsid w:val="002440BC"/>
    <w:rsid w:val="002535C3"/>
    <w:rsid w:val="00254DC3"/>
    <w:rsid w:val="00254EA9"/>
    <w:rsid w:val="00257F3B"/>
    <w:rsid w:val="00262C71"/>
    <w:rsid w:val="002644DD"/>
    <w:rsid w:val="00275205"/>
    <w:rsid w:val="00291C6C"/>
    <w:rsid w:val="00292717"/>
    <w:rsid w:val="00297470"/>
    <w:rsid w:val="002979BA"/>
    <w:rsid w:val="002A22BB"/>
    <w:rsid w:val="002B0907"/>
    <w:rsid w:val="002B1AF8"/>
    <w:rsid w:val="002B557D"/>
    <w:rsid w:val="002C7C1B"/>
    <w:rsid w:val="002D0465"/>
    <w:rsid w:val="002D29AB"/>
    <w:rsid w:val="002E125D"/>
    <w:rsid w:val="002E45EC"/>
    <w:rsid w:val="002F389A"/>
    <w:rsid w:val="00302F83"/>
    <w:rsid w:val="00337B3C"/>
    <w:rsid w:val="00344FE2"/>
    <w:rsid w:val="003453FC"/>
    <w:rsid w:val="00356109"/>
    <w:rsid w:val="00363481"/>
    <w:rsid w:val="00364BCA"/>
    <w:rsid w:val="00381A66"/>
    <w:rsid w:val="003A356A"/>
    <w:rsid w:val="003C2DCF"/>
    <w:rsid w:val="003C305D"/>
    <w:rsid w:val="003D3DDC"/>
    <w:rsid w:val="003D7722"/>
    <w:rsid w:val="003E22EF"/>
    <w:rsid w:val="003E2812"/>
    <w:rsid w:val="0040087E"/>
    <w:rsid w:val="00413992"/>
    <w:rsid w:val="00425E27"/>
    <w:rsid w:val="004434F3"/>
    <w:rsid w:val="004563C5"/>
    <w:rsid w:val="004641EA"/>
    <w:rsid w:val="00465A79"/>
    <w:rsid w:val="00471C1F"/>
    <w:rsid w:val="00476037"/>
    <w:rsid w:val="00482022"/>
    <w:rsid w:val="00482921"/>
    <w:rsid w:val="00484320"/>
    <w:rsid w:val="00486B25"/>
    <w:rsid w:val="004A0A2C"/>
    <w:rsid w:val="004B6E12"/>
    <w:rsid w:val="004B73DB"/>
    <w:rsid w:val="004C5F59"/>
    <w:rsid w:val="004E16F0"/>
    <w:rsid w:val="004E69D6"/>
    <w:rsid w:val="004F2829"/>
    <w:rsid w:val="00505A69"/>
    <w:rsid w:val="00513977"/>
    <w:rsid w:val="005159B7"/>
    <w:rsid w:val="005366B8"/>
    <w:rsid w:val="00537010"/>
    <w:rsid w:val="00541073"/>
    <w:rsid w:val="0054200B"/>
    <w:rsid w:val="0054579B"/>
    <w:rsid w:val="005514D9"/>
    <w:rsid w:val="00553C71"/>
    <w:rsid w:val="005543D1"/>
    <w:rsid w:val="00564F15"/>
    <w:rsid w:val="00570354"/>
    <w:rsid w:val="00574D70"/>
    <w:rsid w:val="00575A31"/>
    <w:rsid w:val="0058211A"/>
    <w:rsid w:val="00582A4C"/>
    <w:rsid w:val="00592186"/>
    <w:rsid w:val="00593460"/>
    <w:rsid w:val="00593D05"/>
    <w:rsid w:val="00595175"/>
    <w:rsid w:val="005A04BB"/>
    <w:rsid w:val="005A4913"/>
    <w:rsid w:val="005B209D"/>
    <w:rsid w:val="005C2EFE"/>
    <w:rsid w:val="005D31F4"/>
    <w:rsid w:val="005D78DA"/>
    <w:rsid w:val="005E5F51"/>
    <w:rsid w:val="005F6609"/>
    <w:rsid w:val="0061534D"/>
    <w:rsid w:val="00620A45"/>
    <w:rsid w:val="00624E07"/>
    <w:rsid w:val="00634B96"/>
    <w:rsid w:val="00644906"/>
    <w:rsid w:val="006520CC"/>
    <w:rsid w:val="006907C0"/>
    <w:rsid w:val="006A43D0"/>
    <w:rsid w:val="006B43DE"/>
    <w:rsid w:val="006C1474"/>
    <w:rsid w:val="006D469A"/>
    <w:rsid w:val="006D7AEF"/>
    <w:rsid w:val="006E415A"/>
    <w:rsid w:val="00700908"/>
    <w:rsid w:val="00707286"/>
    <w:rsid w:val="00714A30"/>
    <w:rsid w:val="007336FF"/>
    <w:rsid w:val="00745AD4"/>
    <w:rsid w:val="00746570"/>
    <w:rsid w:val="00764B27"/>
    <w:rsid w:val="007673B0"/>
    <w:rsid w:val="007731B1"/>
    <w:rsid w:val="007743F9"/>
    <w:rsid w:val="00783BA5"/>
    <w:rsid w:val="007907E1"/>
    <w:rsid w:val="0079492F"/>
    <w:rsid w:val="00797A9C"/>
    <w:rsid w:val="007A0F87"/>
    <w:rsid w:val="007A19CB"/>
    <w:rsid w:val="007A323A"/>
    <w:rsid w:val="007A59F5"/>
    <w:rsid w:val="007A65E7"/>
    <w:rsid w:val="007B3761"/>
    <w:rsid w:val="007C454E"/>
    <w:rsid w:val="007D0C05"/>
    <w:rsid w:val="007E0DCE"/>
    <w:rsid w:val="007F0DD1"/>
    <w:rsid w:val="007F66AF"/>
    <w:rsid w:val="00801E3D"/>
    <w:rsid w:val="00825691"/>
    <w:rsid w:val="00826ED3"/>
    <w:rsid w:val="0083267D"/>
    <w:rsid w:val="00834BC3"/>
    <w:rsid w:val="00835EBC"/>
    <w:rsid w:val="00836743"/>
    <w:rsid w:val="00836A8B"/>
    <w:rsid w:val="008431F1"/>
    <w:rsid w:val="008473A0"/>
    <w:rsid w:val="00881EF8"/>
    <w:rsid w:val="00886B83"/>
    <w:rsid w:val="008A1635"/>
    <w:rsid w:val="008A1F00"/>
    <w:rsid w:val="008A3E72"/>
    <w:rsid w:val="008B1899"/>
    <w:rsid w:val="008C0BCA"/>
    <w:rsid w:val="008C58D9"/>
    <w:rsid w:val="008C7AE5"/>
    <w:rsid w:val="008D0D21"/>
    <w:rsid w:val="008F2323"/>
    <w:rsid w:val="009015A9"/>
    <w:rsid w:val="009020F4"/>
    <w:rsid w:val="009059E2"/>
    <w:rsid w:val="00910E89"/>
    <w:rsid w:val="00922A23"/>
    <w:rsid w:val="0092316B"/>
    <w:rsid w:val="00935FE2"/>
    <w:rsid w:val="00945A0D"/>
    <w:rsid w:val="00946D19"/>
    <w:rsid w:val="0095560D"/>
    <w:rsid w:val="00957F5C"/>
    <w:rsid w:val="00962372"/>
    <w:rsid w:val="009638F6"/>
    <w:rsid w:val="009702C4"/>
    <w:rsid w:val="00972C66"/>
    <w:rsid w:val="0097338F"/>
    <w:rsid w:val="00983754"/>
    <w:rsid w:val="00990F82"/>
    <w:rsid w:val="009A407B"/>
    <w:rsid w:val="009A63F0"/>
    <w:rsid w:val="009B5869"/>
    <w:rsid w:val="009B66AF"/>
    <w:rsid w:val="009C7734"/>
    <w:rsid w:val="009D6446"/>
    <w:rsid w:val="009E5464"/>
    <w:rsid w:val="00A008CA"/>
    <w:rsid w:val="00A02A50"/>
    <w:rsid w:val="00A03918"/>
    <w:rsid w:val="00A47E3E"/>
    <w:rsid w:val="00A62E52"/>
    <w:rsid w:val="00A6348F"/>
    <w:rsid w:val="00A65AB3"/>
    <w:rsid w:val="00A65E65"/>
    <w:rsid w:val="00A67409"/>
    <w:rsid w:val="00A70EA9"/>
    <w:rsid w:val="00A7526E"/>
    <w:rsid w:val="00A8551B"/>
    <w:rsid w:val="00A9026A"/>
    <w:rsid w:val="00A9435F"/>
    <w:rsid w:val="00AB5AC6"/>
    <w:rsid w:val="00AD5D7F"/>
    <w:rsid w:val="00AE251F"/>
    <w:rsid w:val="00AE3C63"/>
    <w:rsid w:val="00AE4E33"/>
    <w:rsid w:val="00AE57C5"/>
    <w:rsid w:val="00B050CA"/>
    <w:rsid w:val="00B060EE"/>
    <w:rsid w:val="00B132AA"/>
    <w:rsid w:val="00B159B3"/>
    <w:rsid w:val="00B17528"/>
    <w:rsid w:val="00B30AA5"/>
    <w:rsid w:val="00B30C09"/>
    <w:rsid w:val="00B35889"/>
    <w:rsid w:val="00B451D0"/>
    <w:rsid w:val="00B5041A"/>
    <w:rsid w:val="00B642F3"/>
    <w:rsid w:val="00B64E56"/>
    <w:rsid w:val="00B65222"/>
    <w:rsid w:val="00B67651"/>
    <w:rsid w:val="00B67908"/>
    <w:rsid w:val="00B86856"/>
    <w:rsid w:val="00B87AE5"/>
    <w:rsid w:val="00BA32F9"/>
    <w:rsid w:val="00BA3F6F"/>
    <w:rsid w:val="00BA71CB"/>
    <w:rsid w:val="00BB46DB"/>
    <w:rsid w:val="00BB4CC3"/>
    <w:rsid w:val="00BE340A"/>
    <w:rsid w:val="00BE56E0"/>
    <w:rsid w:val="00C054A3"/>
    <w:rsid w:val="00C1071B"/>
    <w:rsid w:val="00C11414"/>
    <w:rsid w:val="00C153AE"/>
    <w:rsid w:val="00C2087D"/>
    <w:rsid w:val="00C2416A"/>
    <w:rsid w:val="00C314D1"/>
    <w:rsid w:val="00C35796"/>
    <w:rsid w:val="00C4282C"/>
    <w:rsid w:val="00C57AC1"/>
    <w:rsid w:val="00C60D63"/>
    <w:rsid w:val="00C63112"/>
    <w:rsid w:val="00C64BCE"/>
    <w:rsid w:val="00C77CDC"/>
    <w:rsid w:val="00C80C3B"/>
    <w:rsid w:val="00C86A5E"/>
    <w:rsid w:val="00C87B91"/>
    <w:rsid w:val="00C9400F"/>
    <w:rsid w:val="00CA2B4F"/>
    <w:rsid w:val="00CC241A"/>
    <w:rsid w:val="00CD582C"/>
    <w:rsid w:val="00CD7640"/>
    <w:rsid w:val="00D040F0"/>
    <w:rsid w:val="00D06993"/>
    <w:rsid w:val="00D073F3"/>
    <w:rsid w:val="00D27D1C"/>
    <w:rsid w:val="00D35E11"/>
    <w:rsid w:val="00D3696C"/>
    <w:rsid w:val="00D36E7E"/>
    <w:rsid w:val="00D41EF5"/>
    <w:rsid w:val="00D473A1"/>
    <w:rsid w:val="00D53918"/>
    <w:rsid w:val="00D53C7C"/>
    <w:rsid w:val="00D56887"/>
    <w:rsid w:val="00D61227"/>
    <w:rsid w:val="00D718D7"/>
    <w:rsid w:val="00D809B5"/>
    <w:rsid w:val="00D81602"/>
    <w:rsid w:val="00D85D77"/>
    <w:rsid w:val="00D97A76"/>
    <w:rsid w:val="00DB091C"/>
    <w:rsid w:val="00DB11E8"/>
    <w:rsid w:val="00DB261F"/>
    <w:rsid w:val="00DC047A"/>
    <w:rsid w:val="00DC3D2F"/>
    <w:rsid w:val="00DD368F"/>
    <w:rsid w:val="00DD3D0E"/>
    <w:rsid w:val="00DD6DF9"/>
    <w:rsid w:val="00DE0F8D"/>
    <w:rsid w:val="00DF2EA5"/>
    <w:rsid w:val="00E01821"/>
    <w:rsid w:val="00E051F1"/>
    <w:rsid w:val="00E1156E"/>
    <w:rsid w:val="00E12BA6"/>
    <w:rsid w:val="00E164B6"/>
    <w:rsid w:val="00E22EAA"/>
    <w:rsid w:val="00E33D06"/>
    <w:rsid w:val="00E35580"/>
    <w:rsid w:val="00E51DC6"/>
    <w:rsid w:val="00E62C56"/>
    <w:rsid w:val="00E63E6D"/>
    <w:rsid w:val="00E65AE0"/>
    <w:rsid w:val="00E65E35"/>
    <w:rsid w:val="00E832D5"/>
    <w:rsid w:val="00E85A82"/>
    <w:rsid w:val="00E861EE"/>
    <w:rsid w:val="00E94732"/>
    <w:rsid w:val="00EA02C5"/>
    <w:rsid w:val="00EA3629"/>
    <w:rsid w:val="00EA4647"/>
    <w:rsid w:val="00EB1FBF"/>
    <w:rsid w:val="00ED5CB6"/>
    <w:rsid w:val="00EE3E73"/>
    <w:rsid w:val="00EE49B1"/>
    <w:rsid w:val="00EF0048"/>
    <w:rsid w:val="00EF3A87"/>
    <w:rsid w:val="00EF550F"/>
    <w:rsid w:val="00EF601C"/>
    <w:rsid w:val="00EF6912"/>
    <w:rsid w:val="00F001A3"/>
    <w:rsid w:val="00F069C8"/>
    <w:rsid w:val="00F07D50"/>
    <w:rsid w:val="00F178FA"/>
    <w:rsid w:val="00F24B04"/>
    <w:rsid w:val="00F4383A"/>
    <w:rsid w:val="00F629F0"/>
    <w:rsid w:val="00F6522E"/>
    <w:rsid w:val="00F660F9"/>
    <w:rsid w:val="00F71DE7"/>
    <w:rsid w:val="00F91EF6"/>
    <w:rsid w:val="00FA6DA6"/>
    <w:rsid w:val="00FC029A"/>
    <w:rsid w:val="00FC5941"/>
    <w:rsid w:val="00FD2575"/>
    <w:rsid w:val="00FD6C24"/>
    <w:rsid w:val="00FD7C57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9C77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0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33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33D06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E33D06"/>
    <w:pPr>
      <w:suppressAutoHyphens/>
    </w:pPr>
    <w:rPr>
      <w:rFonts w:eastAsia="Times New Roman"/>
      <w:sz w:val="24"/>
      <w:szCs w:val="24"/>
      <w:lang w:eastAsia="ar-SA"/>
    </w:rPr>
  </w:style>
  <w:style w:type="character" w:styleId="af0">
    <w:name w:val="Subtle Reference"/>
    <w:uiPriority w:val="31"/>
    <w:qFormat/>
    <w:rsid w:val="00575A31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680117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7095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13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01834.0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325.0" TargetMode="External"/><Relationship Id="rId14" Type="http://schemas.openxmlformats.org/officeDocument/2006/relationships/hyperlink" Target="garantF1://36801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4442-FF03-4B54-8AAA-1961E5B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33666</CharactersWithSpaces>
  <SharedDoc>false</SharedDoc>
  <HLinks>
    <vt:vector size="84" baseType="variant"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>garantf1://36801834.0/</vt:lpwstr>
      </vt:variant>
      <vt:variant>
        <vt:lpwstr/>
      </vt:variant>
      <vt:variant>
        <vt:i4>5046275</vt:i4>
      </vt:variant>
      <vt:variant>
        <vt:i4>36</vt:i4>
      </vt:variant>
      <vt:variant>
        <vt:i4>0</vt:i4>
      </vt:variant>
      <vt:variant>
        <vt:i4>5</vt:i4>
      </vt:variant>
      <vt:variant>
        <vt:lpwstr>garantf1://36801834.1000/</vt:lpwstr>
      </vt:variant>
      <vt:variant>
        <vt:lpwstr/>
      </vt:variant>
      <vt:variant>
        <vt:i4>6684734</vt:i4>
      </vt:variant>
      <vt:variant>
        <vt:i4>33</vt:i4>
      </vt:variant>
      <vt:variant>
        <vt:i4>0</vt:i4>
      </vt:variant>
      <vt:variant>
        <vt:i4>5</vt:i4>
      </vt:variant>
      <vt:variant>
        <vt:lpwstr>garantf1://36801171.0/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6422589</vt:i4>
      </vt:variant>
      <vt:variant>
        <vt:i4>27</vt:i4>
      </vt:variant>
      <vt:variant>
        <vt:i4>0</vt:i4>
      </vt:variant>
      <vt:variant>
        <vt:i4>5</vt:i4>
      </vt:variant>
      <vt:variant>
        <vt:lpwstr>garantf1://23801325.0/</vt:lpwstr>
      </vt:variant>
      <vt:variant>
        <vt:lpwstr/>
      </vt:variant>
      <vt:variant>
        <vt:i4>6946864</vt:i4>
      </vt:variant>
      <vt:variant>
        <vt:i4>24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garantf1://23801325.0/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Tatyana</cp:lastModifiedBy>
  <cp:revision>6</cp:revision>
  <cp:lastPrinted>2015-11-10T11:22:00Z</cp:lastPrinted>
  <dcterms:created xsi:type="dcterms:W3CDTF">2017-10-31T09:47:00Z</dcterms:created>
  <dcterms:modified xsi:type="dcterms:W3CDTF">2017-11-29T06:48:00Z</dcterms:modified>
</cp:coreProperties>
</file>